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3861046C" w14:textId="77777777" w:rsidR="00AD5D4A" w:rsidRPr="007E51D8" w:rsidRDefault="00AD5D4A"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7E51D8">
        <w:rPr>
          <w:rFonts w:ascii="Arial" w:eastAsia="宋体" w:hAnsi="Arial" w:cs="Arial"/>
          <w:b/>
          <w:kern w:val="0"/>
          <w:sz w:val="28"/>
          <w:szCs w:val="28"/>
          <w:lang w:eastAsia="en-US"/>
        </w:rPr>
        <w:fldChar w:fldCharType="begin"/>
      </w:r>
      <w:r w:rsidRPr="007E51D8">
        <w:rPr>
          <w:rFonts w:ascii="Arial" w:eastAsia="宋体" w:hAnsi="Arial" w:cs="Arial"/>
          <w:b/>
          <w:kern w:val="0"/>
          <w:sz w:val="28"/>
          <w:szCs w:val="28"/>
          <w:lang w:eastAsia="en-US"/>
        </w:rPr>
        <w:instrText xml:space="preserve"> MACROBUTTON MTEditEquationSection2 </w:instrText>
      </w:r>
      <w:r w:rsidRPr="007E51D8">
        <w:rPr>
          <w:rFonts w:ascii="Arial" w:eastAsia="宋体" w:hAnsi="Arial" w:cs="Arial"/>
          <w:b/>
          <w:vanish/>
          <w:kern w:val="0"/>
          <w:sz w:val="28"/>
          <w:szCs w:val="28"/>
          <w:lang w:eastAsia="en-US"/>
        </w:rPr>
        <w:instrText>Equation Chapter 1 Section 1</w:instrText>
      </w:r>
      <w:r w:rsidRPr="007E51D8">
        <w:rPr>
          <w:rFonts w:ascii="Arial" w:eastAsia="宋体" w:hAnsi="Arial" w:cs="Arial"/>
          <w:b/>
          <w:kern w:val="0"/>
          <w:sz w:val="28"/>
          <w:szCs w:val="28"/>
          <w:lang w:eastAsia="en-US"/>
        </w:rPr>
        <w:fldChar w:fldCharType="begin"/>
      </w:r>
      <w:r w:rsidRPr="007E51D8">
        <w:rPr>
          <w:rFonts w:ascii="Arial" w:eastAsia="宋体" w:hAnsi="Arial" w:cs="Arial"/>
          <w:b/>
          <w:kern w:val="0"/>
          <w:sz w:val="28"/>
          <w:szCs w:val="28"/>
          <w:lang w:eastAsia="en-US"/>
        </w:rPr>
        <w:instrText xml:space="preserve"> SEQ MTEqn \r \h \* MERGEFORMAT </w:instrText>
      </w:r>
      <w:r w:rsidRPr="007E51D8">
        <w:rPr>
          <w:rFonts w:ascii="Arial" w:eastAsia="宋体" w:hAnsi="Arial" w:cs="Arial"/>
          <w:b/>
          <w:kern w:val="0"/>
          <w:sz w:val="28"/>
          <w:szCs w:val="28"/>
          <w:lang w:eastAsia="en-US"/>
        </w:rPr>
        <w:fldChar w:fldCharType="end"/>
      </w:r>
      <w:r w:rsidRPr="007E51D8">
        <w:rPr>
          <w:rFonts w:ascii="Arial" w:eastAsia="宋体" w:hAnsi="Arial" w:cs="Arial"/>
          <w:b/>
          <w:kern w:val="0"/>
          <w:sz w:val="28"/>
          <w:szCs w:val="28"/>
          <w:lang w:eastAsia="en-US"/>
        </w:rPr>
        <w:fldChar w:fldCharType="begin"/>
      </w:r>
      <w:r w:rsidRPr="007E51D8">
        <w:rPr>
          <w:rFonts w:ascii="Arial" w:eastAsia="宋体" w:hAnsi="Arial" w:cs="Arial"/>
          <w:b/>
          <w:kern w:val="0"/>
          <w:sz w:val="28"/>
          <w:szCs w:val="28"/>
          <w:lang w:eastAsia="en-US"/>
        </w:rPr>
        <w:instrText xml:space="preserve"> SEQ MTSec \r 1 \h \* MERGEFORMAT </w:instrText>
      </w:r>
      <w:r w:rsidRPr="007E51D8">
        <w:rPr>
          <w:rFonts w:ascii="Arial" w:eastAsia="宋体" w:hAnsi="Arial" w:cs="Arial"/>
          <w:b/>
          <w:kern w:val="0"/>
          <w:sz w:val="28"/>
          <w:szCs w:val="28"/>
          <w:lang w:eastAsia="en-US"/>
        </w:rPr>
        <w:fldChar w:fldCharType="end"/>
      </w:r>
      <w:r w:rsidRPr="007E51D8">
        <w:rPr>
          <w:rFonts w:ascii="Arial" w:eastAsia="宋体" w:hAnsi="Arial" w:cs="Arial"/>
          <w:b/>
          <w:kern w:val="0"/>
          <w:sz w:val="28"/>
          <w:szCs w:val="28"/>
          <w:lang w:eastAsia="en-US"/>
        </w:rPr>
        <w:fldChar w:fldCharType="begin"/>
      </w:r>
      <w:r w:rsidRPr="007E51D8">
        <w:rPr>
          <w:rFonts w:ascii="Arial" w:eastAsia="宋体" w:hAnsi="Arial" w:cs="Arial"/>
          <w:b/>
          <w:kern w:val="0"/>
          <w:sz w:val="28"/>
          <w:szCs w:val="28"/>
          <w:lang w:eastAsia="en-US"/>
        </w:rPr>
        <w:instrText xml:space="preserve"> SEQ MTChap \r 1 \h \* MERGEFORMAT </w:instrText>
      </w:r>
      <w:r w:rsidRPr="007E51D8">
        <w:rPr>
          <w:rFonts w:ascii="Arial" w:eastAsia="宋体" w:hAnsi="Arial" w:cs="Arial"/>
          <w:b/>
          <w:kern w:val="0"/>
          <w:sz w:val="28"/>
          <w:szCs w:val="28"/>
          <w:lang w:eastAsia="en-US"/>
        </w:rPr>
        <w:fldChar w:fldCharType="end"/>
      </w:r>
      <w:r w:rsidRPr="007E51D8">
        <w:rPr>
          <w:rFonts w:ascii="Arial" w:eastAsia="宋体" w:hAnsi="Arial" w:cs="Arial"/>
          <w:b/>
          <w:kern w:val="0"/>
          <w:sz w:val="28"/>
          <w:szCs w:val="28"/>
          <w:lang w:eastAsia="en-US"/>
        </w:rPr>
        <w:fldChar w:fldCharType="end"/>
      </w:r>
      <w:r w:rsidRPr="007E51D8">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20637D4C" wp14:editId="23CA925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D4094F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564FC" w:rsidRPr="007E51D8">
        <w:rPr>
          <w:rFonts w:ascii="Arial" w:eastAsia="宋体" w:hAnsi="Arial" w:cs="Arial"/>
          <w:b/>
          <w:bCs/>
          <w:kern w:val="0"/>
          <w:sz w:val="28"/>
          <w:szCs w:val="28"/>
          <w:lang w:val="en-GB" w:eastAsia="en-US"/>
        </w:rPr>
        <w:t>3GPP TSG RAN</w:t>
      </w:r>
      <w:r w:rsidR="00726C3C">
        <w:rPr>
          <w:rFonts w:ascii="Arial" w:eastAsia="宋体" w:hAnsi="Arial" w:cs="Arial"/>
          <w:b/>
          <w:bCs/>
          <w:kern w:val="0"/>
          <w:sz w:val="28"/>
          <w:szCs w:val="28"/>
          <w:lang w:val="en-GB" w:eastAsia="en-US"/>
        </w:rPr>
        <w:t xml:space="preserve"> Meeting </w:t>
      </w:r>
      <w:r w:rsidRPr="007E51D8">
        <w:rPr>
          <w:rFonts w:ascii="Arial" w:eastAsia="宋体" w:hAnsi="Arial" w:cs="Arial"/>
          <w:b/>
          <w:bCs/>
          <w:kern w:val="0"/>
          <w:sz w:val="28"/>
          <w:szCs w:val="28"/>
          <w:lang w:eastAsia="en-US"/>
        </w:rPr>
        <w:t>#</w:t>
      </w:r>
      <w:r w:rsidR="00B564FC" w:rsidRPr="007E51D8">
        <w:rPr>
          <w:rFonts w:ascii="Arial" w:eastAsia="宋体" w:hAnsi="Arial" w:cs="Arial"/>
          <w:b/>
          <w:bCs/>
          <w:kern w:val="0"/>
          <w:sz w:val="28"/>
          <w:szCs w:val="28"/>
          <w:lang w:eastAsia="en-US"/>
        </w:rPr>
        <w:t>99</w:t>
      </w:r>
      <w:r w:rsidRPr="007E51D8">
        <w:rPr>
          <w:rFonts w:ascii="Arial" w:eastAsia="宋体" w:hAnsi="Arial" w:cs="Arial"/>
          <w:b/>
          <w:bCs/>
          <w:kern w:val="0"/>
          <w:sz w:val="28"/>
          <w:szCs w:val="28"/>
          <w:lang w:eastAsia="en-US"/>
        </w:rPr>
        <w:t xml:space="preserve">           </w:t>
      </w:r>
      <w:r w:rsidR="00012B99" w:rsidRPr="007E51D8">
        <w:rPr>
          <w:rFonts w:ascii="Arial" w:eastAsia="宋体" w:hAnsi="Arial" w:cs="Arial"/>
          <w:b/>
          <w:bCs/>
          <w:kern w:val="0"/>
          <w:sz w:val="28"/>
          <w:szCs w:val="28"/>
          <w:lang w:eastAsia="en-US"/>
        </w:rPr>
        <w:t xml:space="preserve"> </w:t>
      </w:r>
      <w:r w:rsidR="00726C3C">
        <w:rPr>
          <w:rFonts w:ascii="Arial" w:eastAsia="宋体" w:hAnsi="Arial" w:cs="Arial"/>
          <w:b/>
          <w:bCs/>
          <w:kern w:val="0"/>
          <w:sz w:val="28"/>
          <w:szCs w:val="28"/>
          <w:lang w:eastAsia="en-US"/>
        </w:rPr>
        <w:t xml:space="preserve"> </w:t>
      </w:r>
      <w:r w:rsidR="00012B99" w:rsidRPr="007E51D8">
        <w:rPr>
          <w:rFonts w:ascii="Arial" w:eastAsia="宋体" w:hAnsi="Arial" w:cs="Arial"/>
          <w:b/>
          <w:bCs/>
          <w:kern w:val="0"/>
          <w:sz w:val="28"/>
          <w:szCs w:val="28"/>
          <w:lang w:eastAsia="en-US"/>
        </w:rPr>
        <w:t xml:space="preserve">  </w:t>
      </w:r>
      <w:r w:rsidR="0045392B" w:rsidRPr="007E51D8">
        <w:rPr>
          <w:rFonts w:ascii="Arial" w:eastAsia="宋体" w:hAnsi="Arial" w:cs="Arial"/>
          <w:b/>
          <w:bCs/>
          <w:kern w:val="0"/>
          <w:sz w:val="28"/>
          <w:szCs w:val="28"/>
          <w:lang w:eastAsia="en-US"/>
        </w:rPr>
        <w:t xml:space="preserve">     </w:t>
      </w:r>
      <w:r w:rsidR="00012B99" w:rsidRPr="007E51D8">
        <w:rPr>
          <w:rFonts w:ascii="Arial" w:eastAsia="宋体" w:hAnsi="Arial" w:cs="Arial"/>
          <w:b/>
          <w:bCs/>
          <w:kern w:val="0"/>
          <w:sz w:val="28"/>
          <w:szCs w:val="28"/>
          <w:lang w:eastAsia="en-US"/>
        </w:rPr>
        <w:t xml:space="preserve">  </w:t>
      </w:r>
      <w:r w:rsidR="008056E2">
        <w:rPr>
          <w:rFonts w:ascii="Arial" w:eastAsia="宋体" w:hAnsi="Arial" w:cs="Arial"/>
          <w:b/>
          <w:bCs/>
          <w:kern w:val="0"/>
          <w:sz w:val="28"/>
          <w:szCs w:val="28"/>
          <w:lang w:eastAsia="en-US"/>
        </w:rPr>
        <w:t xml:space="preserve"> </w:t>
      </w:r>
      <w:r w:rsidR="00AC531B" w:rsidRPr="007E51D8">
        <w:rPr>
          <w:rFonts w:ascii="Arial" w:eastAsia="宋体" w:hAnsi="Arial" w:cs="Arial"/>
          <w:b/>
          <w:bCs/>
          <w:kern w:val="0"/>
          <w:sz w:val="28"/>
          <w:szCs w:val="28"/>
          <w:lang w:eastAsia="en-US"/>
        </w:rPr>
        <w:t xml:space="preserve"> </w:t>
      </w:r>
      <w:r w:rsidRPr="007E51D8">
        <w:rPr>
          <w:rFonts w:ascii="Arial" w:eastAsia="宋体" w:hAnsi="Arial" w:cs="Arial"/>
          <w:b/>
          <w:bCs/>
          <w:kern w:val="0"/>
          <w:sz w:val="28"/>
          <w:szCs w:val="28"/>
          <w:lang w:eastAsia="en-US"/>
        </w:rPr>
        <w:t xml:space="preserve">    </w:t>
      </w:r>
      <w:r w:rsidR="008056E2" w:rsidRPr="008056E2">
        <w:rPr>
          <w:rFonts w:ascii="Arial" w:eastAsia="宋体" w:hAnsi="Arial" w:cs="Arial"/>
          <w:b/>
          <w:bCs/>
          <w:kern w:val="0"/>
          <w:sz w:val="28"/>
          <w:szCs w:val="28"/>
          <w:lang w:eastAsia="en-US"/>
        </w:rPr>
        <w:t>RP-230065</w:t>
      </w:r>
    </w:p>
    <w:p w14:paraId="7CF37953" w14:textId="77777777" w:rsidR="00AD5D4A" w:rsidRPr="007E51D8" w:rsidRDefault="00A23A4F"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7E51D8">
        <w:rPr>
          <w:rFonts w:ascii="Arial" w:eastAsia="宋体" w:hAnsi="Arial" w:cs="Arial"/>
          <w:b/>
          <w:bCs/>
          <w:kern w:val="0"/>
          <w:sz w:val="28"/>
          <w:szCs w:val="28"/>
          <w:lang w:eastAsia="en-US"/>
        </w:rPr>
        <w:t>Rotterdam</w:t>
      </w:r>
      <w:r w:rsidR="0045392B" w:rsidRPr="007E51D8">
        <w:rPr>
          <w:rFonts w:ascii="Arial" w:eastAsia="宋体" w:hAnsi="Arial" w:cs="Arial"/>
          <w:b/>
          <w:bCs/>
          <w:kern w:val="0"/>
          <w:sz w:val="28"/>
          <w:szCs w:val="28"/>
          <w:lang w:eastAsia="en-US"/>
        </w:rPr>
        <w:t xml:space="preserve">, </w:t>
      </w:r>
      <w:r w:rsidRPr="007E51D8">
        <w:rPr>
          <w:rFonts w:ascii="Arial" w:eastAsia="宋体" w:hAnsi="Arial" w:cs="Arial"/>
          <w:b/>
          <w:bCs/>
          <w:kern w:val="0"/>
          <w:sz w:val="28"/>
          <w:szCs w:val="28"/>
          <w:lang w:eastAsia="en-US"/>
        </w:rPr>
        <w:t>Netherlands</w:t>
      </w:r>
      <w:r w:rsidR="0045392B" w:rsidRPr="007E51D8">
        <w:rPr>
          <w:rFonts w:ascii="Arial" w:eastAsia="宋体" w:hAnsi="Arial" w:cs="Arial"/>
          <w:b/>
          <w:bCs/>
          <w:kern w:val="0"/>
          <w:sz w:val="28"/>
          <w:szCs w:val="28"/>
          <w:lang w:eastAsia="en-US"/>
        </w:rPr>
        <w:t xml:space="preserve">, </w:t>
      </w:r>
      <w:r w:rsidR="00B564FC" w:rsidRPr="007E51D8">
        <w:rPr>
          <w:rFonts w:ascii="Arial" w:eastAsia="宋体" w:hAnsi="Arial" w:cs="Arial"/>
          <w:b/>
          <w:bCs/>
          <w:kern w:val="0"/>
          <w:sz w:val="28"/>
          <w:szCs w:val="28"/>
          <w:lang w:eastAsia="en-US"/>
        </w:rPr>
        <w:t xml:space="preserve">March </w:t>
      </w:r>
      <w:r w:rsidRPr="007E51D8">
        <w:rPr>
          <w:rFonts w:ascii="Arial" w:eastAsia="宋体" w:hAnsi="Arial" w:cs="Arial"/>
          <w:b/>
          <w:bCs/>
          <w:kern w:val="0"/>
          <w:sz w:val="28"/>
          <w:szCs w:val="28"/>
          <w:lang w:eastAsia="en-US"/>
        </w:rPr>
        <w:t>20</w:t>
      </w:r>
      <w:r w:rsidR="00D944EF" w:rsidRPr="007E51D8">
        <w:rPr>
          <w:rFonts w:ascii="Arial" w:eastAsia="宋体" w:hAnsi="Arial" w:cs="Arial"/>
          <w:b/>
          <w:bCs/>
          <w:kern w:val="0"/>
          <w:sz w:val="28"/>
          <w:szCs w:val="28"/>
          <w:vertAlign w:val="superscript"/>
          <w:lang w:eastAsia="en-US"/>
        </w:rPr>
        <w:t>th</w:t>
      </w:r>
      <w:r w:rsidR="00D944EF" w:rsidRPr="007E51D8">
        <w:rPr>
          <w:rFonts w:ascii="Arial" w:eastAsia="宋体" w:hAnsi="Arial" w:cs="Arial"/>
          <w:b/>
          <w:bCs/>
          <w:kern w:val="0"/>
          <w:sz w:val="28"/>
          <w:szCs w:val="28"/>
          <w:lang w:eastAsia="en-US"/>
        </w:rPr>
        <w:t xml:space="preserve"> –</w:t>
      </w:r>
      <w:r w:rsidR="00726C3C">
        <w:rPr>
          <w:rFonts w:ascii="Arial" w:eastAsia="宋体" w:hAnsi="Arial" w:cs="Arial"/>
          <w:b/>
          <w:bCs/>
          <w:kern w:val="0"/>
          <w:sz w:val="28"/>
          <w:szCs w:val="28"/>
          <w:lang w:eastAsia="en-US"/>
        </w:rPr>
        <w:t xml:space="preserve"> </w:t>
      </w:r>
      <w:r w:rsidRPr="007E51D8">
        <w:rPr>
          <w:rFonts w:ascii="Arial" w:eastAsia="宋体" w:hAnsi="Arial" w:cs="Arial"/>
          <w:b/>
          <w:bCs/>
          <w:kern w:val="0"/>
          <w:sz w:val="28"/>
          <w:szCs w:val="28"/>
          <w:lang w:eastAsia="en-US"/>
        </w:rPr>
        <w:t>2</w:t>
      </w:r>
      <w:r w:rsidR="00D944EF" w:rsidRPr="007E51D8">
        <w:rPr>
          <w:rFonts w:ascii="Arial" w:eastAsia="宋体" w:hAnsi="Arial" w:cs="Arial"/>
          <w:b/>
          <w:bCs/>
          <w:kern w:val="0"/>
          <w:sz w:val="28"/>
          <w:szCs w:val="28"/>
          <w:lang w:eastAsia="en-US"/>
        </w:rPr>
        <w:t>3</w:t>
      </w:r>
      <w:r w:rsidR="00D944EF" w:rsidRPr="007E51D8">
        <w:rPr>
          <w:rFonts w:ascii="Arial" w:eastAsia="宋体" w:hAnsi="Arial" w:cs="Arial"/>
          <w:b/>
          <w:bCs/>
          <w:kern w:val="0"/>
          <w:sz w:val="28"/>
          <w:szCs w:val="28"/>
          <w:vertAlign w:val="superscript"/>
          <w:lang w:eastAsia="en-US"/>
        </w:rPr>
        <w:t>rd</w:t>
      </w:r>
      <w:r w:rsidR="0045392B" w:rsidRPr="007E51D8">
        <w:rPr>
          <w:rFonts w:ascii="Arial" w:eastAsia="宋体" w:hAnsi="Arial" w:cs="Arial"/>
          <w:b/>
          <w:bCs/>
          <w:kern w:val="0"/>
          <w:sz w:val="28"/>
          <w:szCs w:val="28"/>
          <w:lang w:eastAsia="en-US"/>
        </w:rPr>
        <w:t>, 202</w:t>
      </w:r>
      <w:r w:rsidR="00D944EF" w:rsidRPr="007E51D8">
        <w:rPr>
          <w:rFonts w:ascii="Arial" w:eastAsia="宋体" w:hAnsi="Arial" w:cs="Arial"/>
          <w:b/>
          <w:bCs/>
          <w:kern w:val="0"/>
          <w:sz w:val="28"/>
          <w:szCs w:val="28"/>
          <w:lang w:eastAsia="en-US"/>
        </w:rPr>
        <w:t>3</w:t>
      </w:r>
    </w:p>
    <w:p w14:paraId="23825A0B" w14:textId="77777777" w:rsidR="00474D49" w:rsidRPr="007E51D8" w:rsidRDefault="00474D49"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kern w:val="0"/>
          <w:sz w:val="22"/>
          <w:lang w:eastAsia="en-US"/>
        </w:rPr>
      </w:pPr>
    </w:p>
    <w:p w14:paraId="5AC51942" w14:textId="77777777" w:rsidR="00474D49" w:rsidRPr="007E51D8" w:rsidRDefault="00540E73"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7E51D8">
        <w:rPr>
          <w:rFonts w:ascii="Arial" w:eastAsia="宋体" w:hAnsi="Arial" w:cs="Arial"/>
          <w:b/>
          <w:kern w:val="0"/>
          <w:sz w:val="24"/>
          <w:szCs w:val="24"/>
          <w:lang w:val="en-GB" w:eastAsia="en-US"/>
        </w:rPr>
        <w:t>Agenda Item:</w:t>
      </w:r>
      <w:r w:rsidRPr="007E51D8">
        <w:rPr>
          <w:rFonts w:ascii="Arial" w:eastAsia="宋体" w:hAnsi="Arial" w:cs="Arial"/>
          <w:b/>
          <w:kern w:val="0"/>
          <w:sz w:val="24"/>
          <w:szCs w:val="24"/>
          <w:lang w:val="en-GB" w:eastAsia="en-US"/>
        </w:rPr>
        <w:tab/>
        <w:t>9.1.1</w:t>
      </w:r>
    </w:p>
    <w:p w14:paraId="5666DAD5" w14:textId="77777777" w:rsidR="00474D49" w:rsidRPr="007E51D8"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7E51D8">
        <w:rPr>
          <w:rFonts w:ascii="Arial" w:eastAsia="宋体" w:hAnsi="Arial" w:cs="Arial"/>
          <w:b/>
          <w:kern w:val="0"/>
          <w:sz w:val="24"/>
          <w:szCs w:val="24"/>
          <w:lang w:val="en-GB" w:eastAsia="en-US"/>
        </w:rPr>
        <w:t>Source:</w:t>
      </w:r>
      <w:r w:rsidRPr="007E51D8">
        <w:rPr>
          <w:rFonts w:ascii="Arial" w:eastAsia="宋体" w:hAnsi="Arial" w:cs="Arial"/>
          <w:b/>
          <w:kern w:val="0"/>
          <w:sz w:val="24"/>
          <w:szCs w:val="24"/>
          <w:lang w:val="en-GB" w:eastAsia="en-US"/>
        </w:rPr>
        <w:tab/>
        <w:t>Xiaomi</w:t>
      </w:r>
    </w:p>
    <w:p w14:paraId="42E5FFC3" w14:textId="77777777" w:rsidR="00474D49" w:rsidRPr="007E51D8"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7E51D8">
        <w:rPr>
          <w:rFonts w:ascii="Arial" w:eastAsia="宋体" w:hAnsi="Arial" w:cs="Arial"/>
          <w:b/>
          <w:kern w:val="0"/>
          <w:sz w:val="24"/>
          <w:szCs w:val="24"/>
          <w:lang w:val="en-GB" w:eastAsia="en-US"/>
        </w:rPr>
        <w:t>Title:</w:t>
      </w:r>
      <w:r w:rsidRPr="007E51D8">
        <w:rPr>
          <w:rFonts w:ascii="Arial" w:eastAsia="宋体" w:hAnsi="Arial" w:cs="Arial"/>
          <w:b/>
          <w:kern w:val="0"/>
          <w:sz w:val="24"/>
          <w:szCs w:val="24"/>
          <w:lang w:val="en-GB" w:eastAsia="en-US"/>
        </w:rPr>
        <w:tab/>
      </w:r>
      <w:r w:rsidR="00B55834" w:rsidRPr="007E51D8">
        <w:rPr>
          <w:rFonts w:ascii="Arial" w:eastAsia="宋体" w:hAnsi="Arial" w:cs="Arial"/>
          <w:b/>
          <w:kern w:val="0"/>
          <w:sz w:val="24"/>
          <w:szCs w:val="24"/>
          <w:lang w:val="en-GB" w:eastAsia="en-US"/>
        </w:rPr>
        <w:t>Sensing channel model in LLS and SLS</w:t>
      </w:r>
    </w:p>
    <w:p w14:paraId="0C91A247" w14:textId="77777777" w:rsidR="00474D49" w:rsidRPr="007E51D8"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7E51D8">
        <w:rPr>
          <w:rFonts w:ascii="Arial" w:eastAsia="宋体" w:hAnsi="Arial" w:cs="Arial"/>
          <w:b/>
          <w:kern w:val="0"/>
          <w:sz w:val="24"/>
          <w:szCs w:val="24"/>
          <w:lang w:val="en-GB" w:eastAsia="en-US"/>
        </w:rPr>
        <w:t>Document for:</w:t>
      </w:r>
      <w:r w:rsidRPr="007E51D8">
        <w:rPr>
          <w:rFonts w:ascii="Arial" w:eastAsia="宋体" w:hAnsi="Arial" w:cs="Arial"/>
          <w:b/>
          <w:kern w:val="0"/>
          <w:sz w:val="24"/>
          <w:szCs w:val="24"/>
          <w:lang w:val="en-GB" w:eastAsia="en-US"/>
        </w:rPr>
        <w:tab/>
        <w:t>Discussion</w:t>
      </w:r>
    </w:p>
    <w:p w14:paraId="4A0B2761" w14:textId="77777777" w:rsidR="00474D49" w:rsidRPr="007E51D8" w:rsidRDefault="00474D49" w:rsidP="00823C53">
      <w:pPr>
        <w:widowControl/>
        <w:pBdr>
          <w:bottom w:val="single" w:sz="4" w:space="0" w:color="auto"/>
        </w:pBdr>
        <w:autoSpaceDE w:val="0"/>
        <w:autoSpaceDN w:val="0"/>
        <w:adjustRightInd w:val="0"/>
        <w:snapToGrid w:val="0"/>
        <w:spacing w:after="120"/>
        <w:rPr>
          <w:rFonts w:ascii="Arial" w:eastAsia="宋体" w:hAnsi="Arial" w:cs="Arial"/>
          <w:b/>
          <w:kern w:val="0"/>
          <w:sz w:val="22"/>
          <w:lang w:val="en-GB" w:eastAsia="en-US"/>
        </w:rPr>
      </w:pPr>
    </w:p>
    <w:p w14:paraId="28F286D0" w14:textId="77777777" w:rsidR="00474D49" w:rsidRPr="00270DD7"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270DD7">
        <w:rPr>
          <w:rFonts w:ascii="Arial" w:hAnsi="Arial" w:cs="Arial"/>
          <w:sz w:val="28"/>
          <w:szCs w:val="28"/>
        </w:rPr>
        <w:t>Introduction</w:t>
      </w:r>
    </w:p>
    <w:p w14:paraId="7B2A937B" w14:textId="77777777" w:rsidR="00A055F6" w:rsidRPr="005E4E70" w:rsidRDefault="00201773"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201773">
        <w:rPr>
          <w:rFonts w:ascii="Times New Roman" w:eastAsia="宋体" w:hAnsi="Times New Roman" w:cs="Times New Roman"/>
          <w:kern w:val="0"/>
          <w:sz w:val="22"/>
          <w:lang w:eastAsia="ja-JP"/>
        </w:rPr>
        <w:t>Nowadays mobile devices (e.g.</w:t>
      </w:r>
      <w:r w:rsidR="008056E2">
        <w:rPr>
          <w:rFonts w:ascii="Times New Roman" w:eastAsia="宋体" w:hAnsi="Times New Roman" w:cs="Times New Roman" w:hint="eastAsia"/>
          <w:kern w:val="0"/>
          <w:sz w:val="22"/>
        </w:rPr>
        <w:t>,</w:t>
      </w:r>
      <w:r w:rsidRPr="00201773">
        <w:rPr>
          <w:rFonts w:ascii="Times New Roman" w:eastAsia="宋体" w:hAnsi="Times New Roman" w:cs="Times New Roman"/>
          <w:kern w:val="0"/>
          <w:sz w:val="22"/>
          <w:lang w:eastAsia="ja-JP"/>
        </w:rPr>
        <w:t xml:space="preserve"> smart car, mobile phone, robots</w:t>
      </w:r>
      <w:r w:rsidR="008056E2">
        <w:rPr>
          <w:rFonts w:ascii="Times New Roman" w:eastAsia="宋体" w:hAnsi="Times New Roman" w:cs="Times New Roman"/>
          <w:kern w:val="0"/>
          <w:sz w:val="22"/>
          <w:lang w:eastAsia="ja-JP"/>
        </w:rPr>
        <w:t>,</w:t>
      </w:r>
      <w:r w:rsidRPr="00201773">
        <w:rPr>
          <w:rFonts w:ascii="Times New Roman" w:eastAsia="宋体" w:hAnsi="Times New Roman" w:cs="Times New Roman"/>
          <w:kern w:val="0"/>
          <w:sz w:val="22"/>
          <w:lang w:eastAsia="ja-JP"/>
        </w:rPr>
        <w:t xml:space="preserve"> and industrial machines) are requiring awareness of their environments including object detection, particularly when the target object only reflects the signal sent by the signal transmitter.</w:t>
      </w:r>
      <w:r w:rsidRPr="00201773">
        <w:t xml:space="preserve"> </w:t>
      </w:r>
      <w:r w:rsidRPr="00201773">
        <w:rPr>
          <w:rFonts w:ascii="Times New Roman" w:eastAsia="宋体" w:hAnsi="Times New Roman" w:cs="Times New Roman"/>
          <w:kern w:val="0"/>
          <w:sz w:val="22"/>
          <w:lang w:eastAsia="ja-JP"/>
        </w:rPr>
        <w:t>As more smart mobile devices are designed to interact and coexist with their environment and are pouring to the market, the number the smart mobile devices equipped with an environment/object detection technique is expected to boom in the near future.</w:t>
      </w:r>
      <w:r>
        <w:rPr>
          <w:rFonts w:ascii="Times New Roman" w:eastAsia="宋体" w:hAnsi="Times New Roman" w:cs="Times New Roman"/>
          <w:kern w:val="0"/>
          <w:sz w:val="22"/>
          <w:lang w:eastAsia="ja-JP"/>
        </w:rPr>
        <w:t xml:space="preserve"> </w:t>
      </w:r>
      <w:r w:rsidR="00726C3C" w:rsidRPr="00726C3C">
        <w:rPr>
          <w:rFonts w:ascii="Times New Roman" w:eastAsia="宋体" w:hAnsi="Times New Roman" w:cs="Times New Roman"/>
          <w:kern w:val="0"/>
          <w:sz w:val="22"/>
          <w:lang w:eastAsia="ja-JP"/>
        </w:rPr>
        <w:t xml:space="preserve">Integrated </w:t>
      </w:r>
      <w:r w:rsidR="006B75FB">
        <w:rPr>
          <w:rFonts w:ascii="Times New Roman" w:eastAsia="宋体" w:hAnsi="Times New Roman" w:cs="Times New Roman"/>
          <w:kern w:val="0"/>
          <w:sz w:val="22"/>
          <w:lang w:eastAsia="ja-JP"/>
        </w:rPr>
        <w:t>sensing and c</w:t>
      </w:r>
      <w:r w:rsidR="00726C3C" w:rsidRPr="00726C3C">
        <w:rPr>
          <w:rFonts w:ascii="Times New Roman" w:eastAsia="宋体" w:hAnsi="Times New Roman" w:cs="Times New Roman"/>
          <w:kern w:val="0"/>
          <w:sz w:val="22"/>
          <w:lang w:eastAsia="ja-JP"/>
        </w:rPr>
        <w:t>ommunication (ISAC) is one essential technology component in wireless systems of 5G-Advanced. In ISAC, sensing and communication share the same frequency band and hardware, which can enhance the spectrum utilization and lower the cost of hardware.</w:t>
      </w:r>
      <w:r w:rsidR="00726C3C">
        <w:rPr>
          <w:rFonts w:ascii="Times New Roman" w:eastAsia="宋体" w:hAnsi="Times New Roman" w:cs="Times New Roman"/>
          <w:kern w:val="0"/>
          <w:sz w:val="22"/>
          <w:lang w:eastAsia="ja-JP"/>
        </w:rPr>
        <w:t xml:space="preserve"> </w:t>
      </w:r>
      <w:r w:rsidRPr="00201773">
        <w:rPr>
          <w:rFonts w:ascii="Times New Roman" w:eastAsia="宋体" w:hAnsi="Times New Roman" w:cs="Times New Roman"/>
          <w:kern w:val="0"/>
          <w:sz w:val="22"/>
          <w:lang w:eastAsia="ja-JP"/>
        </w:rPr>
        <w:t>To evaluate and study the performance of wireless sensing in cellular system, channel model for wireless sensing shall be studied</w:t>
      </w:r>
      <w:r w:rsidR="00613250">
        <w:rPr>
          <w:rFonts w:ascii="Times New Roman" w:eastAsia="宋体" w:hAnsi="Times New Roman" w:cs="Times New Roman"/>
          <w:kern w:val="0"/>
          <w:sz w:val="22"/>
          <w:lang w:eastAsia="ja-JP"/>
        </w:rPr>
        <w:t xml:space="preserve">. In this </w:t>
      </w:r>
      <w:r w:rsidR="00613250">
        <w:rPr>
          <w:rFonts w:ascii="Times New Roman" w:eastAsia="宋体" w:hAnsi="Times New Roman" w:cs="Times New Roman" w:hint="eastAsia"/>
          <w:kern w:val="0"/>
          <w:sz w:val="22"/>
        </w:rPr>
        <w:t>contribution</w:t>
      </w:r>
      <w:r w:rsidR="00613250">
        <w:rPr>
          <w:rFonts w:ascii="Times New Roman" w:eastAsia="宋体" w:hAnsi="Times New Roman" w:cs="Times New Roman"/>
          <w:kern w:val="0"/>
          <w:sz w:val="22"/>
          <w:lang w:eastAsia="ja-JP"/>
        </w:rPr>
        <w:t xml:space="preserve">, we discuss some key issues in sensing channel model, and provide the </w:t>
      </w:r>
      <w:r w:rsidR="00A52A8A" w:rsidRPr="00613250">
        <w:rPr>
          <w:rFonts w:ascii="Times New Roman" w:eastAsia="宋体" w:hAnsi="Times New Roman" w:cs="Times New Roman"/>
          <w:kern w:val="0"/>
          <w:sz w:val="22"/>
          <w:lang w:eastAsia="ja-JP"/>
        </w:rPr>
        <w:t>procedure</w:t>
      </w:r>
      <w:r w:rsidR="00A52A8A">
        <w:rPr>
          <w:rFonts w:ascii="Times New Roman" w:eastAsia="宋体" w:hAnsi="Times New Roman" w:cs="Times New Roman"/>
          <w:kern w:val="0"/>
          <w:sz w:val="22"/>
          <w:lang w:eastAsia="ja-JP"/>
        </w:rPr>
        <w:t xml:space="preserve"> of </w:t>
      </w:r>
      <w:r w:rsidR="00D43F41">
        <w:rPr>
          <w:rFonts w:ascii="Times New Roman" w:eastAsia="宋体" w:hAnsi="Times New Roman" w:cs="Times New Roman"/>
          <w:kern w:val="0"/>
          <w:sz w:val="22"/>
          <w:lang w:eastAsia="ja-JP"/>
        </w:rPr>
        <w:t xml:space="preserve">sensing channel modelling in link-level </w:t>
      </w:r>
      <w:r w:rsidR="00D43F41">
        <w:rPr>
          <w:rFonts w:ascii="Times New Roman" w:eastAsia="宋体" w:hAnsi="Times New Roman" w:cs="Times New Roman" w:hint="eastAsia"/>
          <w:kern w:val="0"/>
          <w:sz w:val="22"/>
        </w:rPr>
        <w:t>simulation</w:t>
      </w:r>
      <w:r w:rsidR="00D43F41">
        <w:rPr>
          <w:rFonts w:ascii="Times New Roman" w:eastAsia="宋体" w:hAnsi="Times New Roman" w:cs="Times New Roman"/>
          <w:kern w:val="0"/>
          <w:sz w:val="22"/>
        </w:rPr>
        <w:t xml:space="preserve"> </w:t>
      </w:r>
      <w:r w:rsidR="00D43F41">
        <w:rPr>
          <w:rFonts w:ascii="Times New Roman" w:eastAsia="宋体" w:hAnsi="Times New Roman" w:cs="Times New Roman" w:hint="eastAsia"/>
          <w:kern w:val="0"/>
          <w:sz w:val="22"/>
        </w:rPr>
        <w:t>(</w:t>
      </w:r>
      <w:r w:rsidR="00D43F41">
        <w:rPr>
          <w:rFonts w:ascii="Times New Roman" w:eastAsia="宋体" w:hAnsi="Times New Roman" w:cs="Times New Roman"/>
          <w:kern w:val="0"/>
          <w:sz w:val="22"/>
        </w:rPr>
        <w:t xml:space="preserve">LLS) and </w:t>
      </w:r>
      <w:r w:rsidR="00D43F41">
        <w:rPr>
          <w:rFonts w:ascii="Times New Roman" w:eastAsia="宋体" w:hAnsi="Times New Roman" w:cs="Times New Roman" w:hint="eastAsia"/>
          <w:kern w:val="0"/>
          <w:sz w:val="22"/>
        </w:rPr>
        <w:t>system-level</w:t>
      </w:r>
      <w:r w:rsidR="00D43F41">
        <w:rPr>
          <w:rFonts w:ascii="Times New Roman" w:eastAsia="宋体" w:hAnsi="Times New Roman" w:cs="Times New Roman"/>
          <w:kern w:val="0"/>
          <w:sz w:val="22"/>
        </w:rPr>
        <w:t xml:space="preserve"> </w:t>
      </w:r>
      <w:r w:rsidR="00D43F41">
        <w:rPr>
          <w:rFonts w:ascii="Times New Roman" w:eastAsia="宋体" w:hAnsi="Times New Roman" w:cs="Times New Roman" w:hint="eastAsia"/>
          <w:kern w:val="0"/>
          <w:sz w:val="22"/>
        </w:rPr>
        <w:t>simulation</w:t>
      </w:r>
      <w:r w:rsidR="003B5605">
        <w:rPr>
          <w:rFonts w:ascii="Times New Roman" w:eastAsia="宋体" w:hAnsi="Times New Roman" w:cs="Times New Roman"/>
          <w:kern w:val="0"/>
          <w:sz w:val="22"/>
        </w:rPr>
        <w:t xml:space="preserve"> (SLS)</w:t>
      </w:r>
      <w:r w:rsidR="00D43F41">
        <w:rPr>
          <w:rFonts w:ascii="Times New Roman" w:eastAsia="宋体" w:hAnsi="Times New Roman" w:cs="Times New Roman"/>
          <w:kern w:val="0"/>
          <w:sz w:val="22"/>
        </w:rPr>
        <w:t>.</w:t>
      </w:r>
    </w:p>
    <w:p w14:paraId="2B68BF2F" w14:textId="77777777" w:rsidR="00474D49" w:rsidRPr="00270DD7" w:rsidRDefault="002D7917"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270DD7">
        <w:rPr>
          <w:rFonts w:ascii="Arial" w:hAnsi="Arial" w:cs="Arial"/>
          <w:sz w:val="28"/>
          <w:szCs w:val="28"/>
        </w:rPr>
        <w:t>Channel model for sensing</w:t>
      </w:r>
    </w:p>
    <w:p w14:paraId="6C7B3E52" w14:textId="77777777" w:rsidR="00920458" w:rsidRPr="005E4E70" w:rsidRDefault="00C10F97" w:rsidP="00440DEE">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this </w:t>
      </w:r>
      <w:r>
        <w:rPr>
          <w:rFonts w:ascii="Times New Roman" w:hAnsi="Times New Roman" w:cs="Times New Roman" w:hint="eastAsia"/>
          <w:sz w:val="22"/>
        </w:rPr>
        <w:t>section</w:t>
      </w:r>
      <w:r>
        <w:rPr>
          <w:rFonts w:ascii="Times New Roman" w:hAnsi="Times New Roman" w:cs="Times New Roman"/>
          <w:sz w:val="22"/>
        </w:rPr>
        <w:t xml:space="preserve">, large scale </w:t>
      </w:r>
      <w:r>
        <w:rPr>
          <w:rFonts w:ascii="Times New Roman" w:hAnsi="Times New Roman" w:cs="Times New Roman" w:hint="eastAsia"/>
          <w:sz w:val="22"/>
        </w:rPr>
        <w:t>fading</w:t>
      </w:r>
      <w:r>
        <w:rPr>
          <w:rFonts w:ascii="Times New Roman" w:hAnsi="Times New Roman" w:cs="Times New Roman"/>
          <w:sz w:val="22"/>
        </w:rPr>
        <w:t xml:space="preserve">, </w:t>
      </w:r>
      <w:r w:rsidRPr="00C10F97">
        <w:rPr>
          <w:rFonts w:ascii="Times New Roman" w:hAnsi="Times New Roman" w:cs="Times New Roman"/>
          <w:sz w:val="22"/>
        </w:rPr>
        <w:t>Radar cross section (RCS)</w:t>
      </w:r>
      <w:r>
        <w:rPr>
          <w:rFonts w:ascii="Times New Roman" w:hAnsi="Times New Roman" w:cs="Times New Roman"/>
          <w:sz w:val="22"/>
        </w:rPr>
        <w:t xml:space="preserve">, small scale fading, and clutter signal are discussed. </w:t>
      </w:r>
      <w:r w:rsidR="00A5717D" w:rsidRPr="005E4E70">
        <w:rPr>
          <w:rFonts w:ascii="Times New Roman" w:hAnsi="Times New Roman" w:cs="Times New Roman"/>
          <w:sz w:val="22"/>
        </w:rPr>
        <w:t>Considering a bi-static sensing system</w:t>
      </w:r>
      <w:r w:rsidR="003F2FA2">
        <w:rPr>
          <w:rFonts w:ascii="Times New Roman" w:hAnsi="Times New Roman" w:cs="Times New Roman"/>
          <w:sz w:val="22"/>
        </w:rPr>
        <w:t xml:space="preserve"> as illustrated in </w:t>
      </w:r>
      <w:r w:rsidR="003F2FA2">
        <w:rPr>
          <w:rFonts w:ascii="Times New Roman" w:hAnsi="Times New Roman" w:cs="Times New Roman"/>
          <w:sz w:val="22"/>
        </w:rPr>
        <w:fldChar w:fldCharType="begin"/>
      </w:r>
      <w:r w:rsidR="003F2FA2">
        <w:rPr>
          <w:rFonts w:ascii="Times New Roman" w:hAnsi="Times New Roman" w:cs="Times New Roman"/>
          <w:sz w:val="22"/>
        </w:rPr>
        <w:instrText xml:space="preserve"> REF _Ref129623838 \h </w:instrText>
      </w:r>
      <w:r w:rsidR="003F2FA2">
        <w:rPr>
          <w:rFonts w:ascii="Times New Roman" w:hAnsi="Times New Roman" w:cs="Times New Roman"/>
          <w:sz w:val="22"/>
        </w:rPr>
      </w:r>
      <w:r w:rsidR="003F2FA2">
        <w:rPr>
          <w:rFonts w:ascii="Times New Roman" w:hAnsi="Times New Roman" w:cs="Times New Roman"/>
          <w:sz w:val="22"/>
        </w:rPr>
        <w:fldChar w:fldCharType="separate"/>
      </w:r>
      <w:r w:rsidR="006F01A0" w:rsidRPr="005E4E70">
        <w:rPr>
          <w:rFonts w:ascii="Times New Roman" w:hAnsi="Times New Roman" w:cs="Times New Roman"/>
          <w:sz w:val="22"/>
        </w:rPr>
        <w:t xml:space="preserve">Fig </w:t>
      </w:r>
      <w:r w:rsidR="006F01A0">
        <w:rPr>
          <w:rFonts w:ascii="Times New Roman" w:hAnsi="Times New Roman" w:cs="Times New Roman"/>
          <w:noProof/>
          <w:sz w:val="22"/>
        </w:rPr>
        <w:t>1</w:t>
      </w:r>
      <w:r w:rsidR="003F2FA2">
        <w:rPr>
          <w:rFonts w:ascii="Times New Roman" w:hAnsi="Times New Roman" w:cs="Times New Roman"/>
          <w:sz w:val="22"/>
        </w:rPr>
        <w:fldChar w:fldCharType="end"/>
      </w:r>
      <w:r w:rsidR="00A5717D" w:rsidRPr="005E4E70">
        <w:rPr>
          <w:rFonts w:ascii="Times New Roman" w:hAnsi="Times New Roman" w:cs="Times New Roman"/>
          <w:sz w:val="22"/>
        </w:rPr>
        <w:t>, the distance</w:t>
      </w:r>
      <w:r w:rsidR="00C05585" w:rsidRPr="005E4E70">
        <w:rPr>
          <w:rFonts w:ascii="Times New Roman" w:hAnsi="Times New Roman" w:cs="Times New Roman"/>
          <w:sz w:val="22"/>
        </w:rPr>
        <w:t xml:space="preserve"> </w:t>
      </w:r>
      <w:r w:rsidR="00A5717D" w:rsidRPr="005E4E70">
        <w:rPr>
          <w:rFonts w:ascii="Times New Roman" w:hAnsi="Times New Roman" w:cs="Times New Roman"/>
          <w:sz w:val="22"/>
        </w:rPr>
        <w:t xml:space="preserve">between transmitter and target </w:t>
      </w:r>
      <w:r w:rsidR="003F2FA2">
        <w:rPr>
          <w:rFonts w:ascii="Times New Roman" w:hAnsi="Times New Roman" w:cs="Times New Roman"/>
          <w:sz w:val="22"/>
        </w:rPr>
        <w:t>is denoted as</w:t>
      </w:r>
      <w:r w:rsidR="00A5717D" w:rsidRPr="005E4E70">
        <w:rPr>
          <w:rFonts w:ascii="Times New Roman" w:hAnsi="Times New Roman" w:cs="Times New Roman"/>
          <w:sz w:val="22"/>
        </w:rPr>
        <w:t xml:space="preserve"> </w:t>
      </w:r>
      <w:r w:rsidR="00486F0B" w:rsidRPr="005E4E70">
        <w:rPr>
          <w:rFonts w:ascii="Times New Roman" w:hAnsi="Times New Roman" w:cs="Times New Roman"/>
          <w:position w:val="-10"/>
          <w:sz w:val="22"/>
        </w:rPr>
        <w:object w:dxaOrig="240" w:dyaOrig="320" w14:anchorId="2D5DF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95pt" o:ole="">
            <v:imagedata r:id="rId8" o:title=""/>
          </v:shape>
          <o:OLEObject Type="Embed" ProgID="Equation.DSMT4" ShapeID="_x0000_i1025" DrawAspect="Content" ObjectID="_1740253279" r:id="rId9"/>
        </w:object>
      </w:r>
      <w:r w:rsidR="00C05585" w:rsidRPr="005E4E70">
        <w:rPr>
          <w:rFonts w:ascii="Times New Roman" w:hAnsi="Times New Roman" w:cs="Times New Roman"/>
          <w:sz w:val="22"/>
        </w:rPr>
        <w:t xml:space="preserve"> </w:t>
      </w:r>
      <w:r w:rsidR="00772A20" w:rsidRPr="005E4E70">
        <w:rPr>
          <w:rFonts w:ascii="Times New Roman" w:hAnsi="Times New Roman" w:cs="Times New Roman"/>
          <w:sz w:val="22"/>
        </w:rPr>
        <w:t xml:space="preserve">while </w:t>
      </w:r>
      <w:r w:rsidR="00A5717D" w:rsidRPr="005E4E70">
        <w:rPr>
          <w:rFonts w:ascii="Times New Roman" w:hAnsi="Times New Roman" w:cs="Times New Roman"/>
          <w:sz w:val="22"/>
        </w:rPr>
        <w:t xml:space="preserve">the distance between target and receiver </w:t>
      </w:r>
      <w:r>
        <w:rPr>
          <w:rFonts w:ascii="Times New Roman" w:hAnsi="Times New Roman" w:cs="Times New Roman"/>
          <w:sz w:val="22"/>
        </w:rPr>
        <w:t xml:space="preserve">is denoted </w:t>
      </w:r>
      <w:proofErr w:type="gramStart"/>
      <w:r>
        <w:rPr>
          <w:rFonts w:ascii="Times New Roman" w:hAnsi="Times New Roman" w:cs="Times New Roman"/>
          <w:sz w:val="22"/>
        </w:rPr>
        <w:t>as</w:t>
      </w:r>
      <w:r w:rsidR="00A5717D" w:rsidRPr="005E4E70">
        <w:rPr>
          <w:rFonts w:ascii="Times New Roman" w:hAnsi="Times New Roman" w:cs="Times New Roman"/>
          <w:sz w:val="22"/>
        </w:rPr>
        <w:t xml:space="preserve"> </w:t>
      </w:r>
      <w:proofErr w:type="gramEnd"/>
      <w:r w:rsidR="00486F0B" w:rsidRPr="005E4E70">
        <w:rPr>
          <w:rFonts w:ascii="Times New Roman" w:hAnsi="Times New Roman" w:cs="Times New Roman"/>
          <w:position w:val="-10"/>
          <w:sz w:val="22"/>
        </w:rPr>
        <w:object w:dxaOrig="260" w:dyaOrig="320" w14:anchorId="09EA4979">
          <v:shape id="_x0000_i1026" type="#_x0000_t75" style="width:13.2pt;height:15.95pt" o:ole="">
            <v:imagedata r:id="rId10" o:title=""/>
          </v:shape>
          <o:OLEObject Type="Embed" ProgID="Equation.DSMT4" ShapeID="_x0000_i1026" DrawAspect="Content" ObjectID="_1740253280" r:id="rId11"/>
        </w:object>
      </w:r>
      <w:r>
        <w:rPr>
          <w:rFonts w:ascii="Times New Roman" w:hAnsi="Times New Roman" w:cs="Times New Roman"/>
          <w:sz w:val="22"/>
        </w:rPr>
        <w:t>.</w:t>
      </w:r>
    </w:p>
    <w:p w14:paraId="4F12BE3C" w14:textId="77777777" w:rsidR="004A3E26" w:rsidRDefault="00F16605" w:rsidP="00F16605">
      <w:pPr>
        <w:jc w:val="center"/>
      </w:pPr>
      <w:r>
        <w:object w:dxaOrig="3410" w:dyaOrig="3040" w14:anchorId="7C115D80">
          <v:shape id="_x0000_i1027" type="#_x0000_t75" style="width:141.7pt;height:126.25pt" o:ole="">
            <v:imagedata r:id="rId12" o:title=""/>
          </v:shape>
          <o:OLEObject Type="Embed" ProgID="Visio.Drawing.15" ShapeID="_x0000_i1027" DrawAspect="Content" ObjectID="_1740253281" r:id="rId13"/>
        </w:object>
      </w:r>
    </w:p>
    <w:p w14:paraId="1D18D3BF" w14:textId="77777777" w:rsidR="00F16605" w:rsidRPr="005E4E70" w:rsidRDefault="00F16605" w:rsidP="00F16605">
      <w:pPr>
        <w:pStyle w:val="a9"/>
        <w:adjustRightInd w:val="0"/>
        <w:snapToGrid w:val="0"/>
        <w:spacing w:after="120"/>
        <w:jc w:val="center"/>
        <w:rPr>
          <w:rFonts w:ascii="Times New Roman" w:eastAsia="宋体" w:hAnsi="Times New Roman" w:cs="Times New Roman"/>
          <w:kern w:val="0"/>
          <w:sz w:val="22"/>
          <w:szCs w:val="22"/>
          <w:lang w:eastAsia="ja-JP"/>
        </w:rPr>
      </w:pPr>
      <w:bookmarkStart w:id="1" w:name="_Ref129623838"/>
      <w:r w:rsidRPr="005E4E70">
        <w:rPr>
          <w:rFonts w:ascii="Times New Roman" w:hAnsi="Times New Roman" w:cs="Times New Roman"/>
          <w:sz w:val="22"/>
          <w:szCs w:val="22"/>
        </w:rPr>
        <w:t xml:space="preserve">Fig </w:t>
      </w:r>
      <w:r w:rsidRPr="005E4E70">
        <w:rPr>
          <w:rFonts w:ascii="Times New Roman" w:hAnsi="Times New Roman" w:cs="Times New Roman"/>
          <w:sz w:val="22"/>
          <w:szCs w:val="22"/>
        </w:rPr>
        <w:fldChar w:fldCharType="begin"/>
      </w:r>
      <w:r w:rsidRPr="005E4E70">
        <w:rPr>
          <w:rFonts w:ascii="Times New Roman" w:hAnsi="Times New Roman" w:cs="Times New Roman"/>
          <w:sz w:val="22"/>
          <w:szCs w:val="22"/>
        </w:rPr>
        <w:instrText xml:space="preserve"> SEQ Fig \* ARABIC </w:instrText>
      </w:r>
      <w:r w:rsidRPr="005E4E70">
        <w:rPr>
          <w:rFonts w:ascii="Times New Roman" w:hAnsi="Times New Roman" w:cs="Times New Roman"/>
          <w:sz w:val="22"/>
          <w:szCs w:val="22"/>
        </w:rPr>
        <w:fldChar w:fldCharType="separate"/>
      </w:r>
      <w:r w:rsidR="006F01A0">
        <w:rPr>
          <w:rFonts w:ascii="Times New Roman" w:hAnsi="Times New Roman" w:cs="Times New Roman"/>
          <w:noProof/>
          <w:sz w:val="22"/>
          <w:szCs w:val="22"/>
        </w:rPr>
        <w:t>1</w:t>
      </w:r>
      <w:r w:rsidRPr="005E4E70">
        <w:rPr>
          <w:rFonts w:ascii="Times New Roman" w:hAnsi="Times New Roman" w:cs="Times New Roman"/>
          <w:sz w:val="22"/>
          <w:szCs w:val="22"/>
        </w:rPr>
        <w:fldChar w:fldCharType="end"/>
      </w:r>
      <w:bookmarkEnd w:id="1"/>
      <w:r w:rsidRPr="005E4E70">
        <w:rPr>
          <w:rFonts w:ascii="Times New Roman" w:eastAsiaTheme="minorEastAsia" w:hAnsi="Times New Roman" w:cs="Times New Roman"/>
          <w:kern w:val="0"/>
          <w:sz w:val="22"/>
          <w:szCs w:val="22"/>
        </w:rPr>
        <w:t xml:space="preserve"> Illustration of t</w:t>
      </w:r>
      <w:r w:rsidR="003F2FA2">
        <w:rPr>
          <w:rFonts w:ascii="Times New Roman" w:eastAsiaTheme="minorEastAsia" w:hAnsi="Times New Roman" w:cs="Times New Roman"/>
          <w:kern w:val="0"/>
          <w:sz w:val="22"/>
          <w:szCs w:val="22"/>
        </w:rPr>
        <w:t>he</w:t>
      </w:r>
      <w:r w:rsidR="003F2FA2" w:rsidRPr="005E4E70">
        <w:rPr>
          <w:rFonts w:ascii="Times New Roman" w:hAnsi="Times New Roman" w:cs="Times New Roman"/>
          <w:sz w:val="22"/>
        </w:rPr>
        <w:t xml:space="preserve"> bi-static sensing system</w:t>
      </w:r>
      <w:r w:rsidRPr="005E4E70">
        <w:rPr>
          <w:rFonts w:ascii="Times New Roman" w:eastAsia="宋体" w:hAnsi="Times New Roman" w:cs="Times New Roman"/>
          <w:kern w:val="0"/>
          <w:sz w:val="22"/>
          <w:szCs w:val="22"/>
          <w:lang w:eastAsia="ja-JP"/>
        </w:rPr>
        <w:t>.</w:t>
      </w:r>
    </w:p>
    <w:p w14:paraId="5C8018F5" w14:textId="77777777" w:rsidR="00F16605" w:rsidRPr="00F16605" w:rsidRDefault="00F16605" w:rsidP="00F16605">
      <w:pPr>
        <w:jc w:val="center"/>
        <w:rPr>
          <w:rFonts w:ascii="Times New Roman" w:hAnsi="Times New Roman" w:cs="Times New Roman"/>
          <w:sz w:val="22"/>
        </w:rPr>
      </w:pPr>
    </w:p>
    <w:p w14:paraId="394A4F4A" w14:textId="77777777" w:rsidR="0011402E" w:rsidRPr="005E4E70" w:rsidRDefault="005E4E70" w:rsidP="0011402E">
      <w:pPr>
        <w:rPr>
          <w:rFonts w:ascii="Times New Roman" w:hAnsi="Times New Roman" w:cs="Times New Roman"/>
          <w:b/>
          <w:sz w:val="22"/>
        </w:rPr>
      </w:pPr>
      <w:r w:rsidRPr="005E4E70">
        <w:rPr>
          <w:rFonts w:ascii="Times New Roman" w:hAnsi="Times New Roman" w:cs="Times New Roman"/>
          <w:b/>
          <w:sz w:val="24"/>
          <w:szCs w:val="24"/>
        </w:rPr>
        <w:t>Large scale fading</w:t>
      </w:r>
    </w:p>
    <w:p w14:paraId="72D08D04" w14:textId="77777777" w:rsidR="00440DEE" w:rsidRPr="005E4E70" w:rsidRDefault="00116576" w:rsidP="00AD1A93">
      <w:pPr>
        <w:spacing w:after="120"/>
        <w:rPr>
          <w:rFonts w:ascii="Times New Roman" w:hAnsi="Times New Roman" w:cs="Times New Roman"/>
          <w:sz w:val="22"/>
        </w:rPr>
      </w:pPr>
      <w:bookmarkStart w:id="2" w:name="OLE_LINK9"/>
      <w:bookmarkStart w:id="3" w:name="OLE_LINK10"/>
      <w:r>
        <w:rPr>
          <w:rFonts w:ascii="Times New Roman" w:hAnsi="Times New Roman" w:cs="Times New Roman"/>
          <w:sz w:val="22"/>
        </w:rPr>
        <w:t>The</w:t>
      </w:r>
      <w:r w:rsidR="00440DEE" w:rsidRPr="005E4E70">
        <w:rPr>
          <w:rFonts w:ascii="Times New Roman" w:hAnsi="Times New Roman" w:cs="Times New Roman"/>
          <w:sz w:val="22"/>
        </w:rPr>
        <w:t xml:space="preserve"> </w:t>
      </w:r>
      <w:r w:rsidR="00441AF7" w:rsidRPr="005E4E70">
        <w:rPr>
          <w:rFonts w:ascii="Times New Roman" w:hAnsi="Times New Roman" w:cs="Times New Roman"/>
          <w:sz w:val="22"/>
        </w:rPr>
        <w:t>pathloss</w:t>
      </w:r>
      <w:r w:rsidR="00440DEE" w:rsidRPr="005E4E70">
        <w:rPr>
          <w:rFonts w:ascii="Times New Roman" w:hAnsi="Times New Roman" w:cs="Times New Roman"/>
          <w:sz w:val="22"/>
        </w:rPr>
        <w:t xml:space="preserve"> </w:t>
      </w:r>
      <w:r w:rsidR="005D604B">
        <w:rPr>
          <w:rFonts w:ascii="Times New Roman" w:hAnsi="Times New Roman" w:cs="Times New Roman"/>
          <w:sz w:val="22"/>
        </w:rPr>
        <w:t>of the sensing system</w:t>
      </w:r>
      <w:r>
        <w:rPr>
          <w:rFonts w:ascii="Times New Roman" w:hAnsi="Times New Roman" w:cs="Times New Roman"/>
          <w:sz w:val="22"/>
        </w:rPr>
        <w:t xml:space="preserve"> </w:t>
      </w:r>
      <w:r w:rsidR="005D604B">
        <w:rPr>
          <w:rFonts w:ascii="Times New Roman" w:hAnsi="Times New Roman" w:cs="Times New Roman"/>
          <w:sz w:val="22"/>
        </w:rPr>
        <w:t xml:space="preserve">contains the pathloss </w:t>
      </w:r>
      <w:r w:rsidR="005D604B">
        <w:rPr>
          <w:rFonts w:ascii="Times New Roman" w:hAnsi="Times New Roman" w:cs="Times New Roman" w:hint="eastAsia"/>
          <w:sz w:val="22"/>
        </w:rPr>
        <w:t>of</w:t>
      </w:r>
      <w:r w:rsidR="005D604B">
        <w:rPr>
          <w:rFonts w:ascii="Times New Roman" w:hAnsi="Times New Roman" w:cs="Times New Roman"/>
          <w:sz w:val="22"/>
        </w:rPr>
        <w:t xml:space="preserve"> </w:t>
      </w:r>
      <w:r w:rsidR="004627D8">
        <w:rPr>
          <w:rFonts w:ascii="Times New Roman" w:hAnsi="Times New Roman" w:cs="Times New Roman" w:hint="eastAsia"/>
          <w:sz w:val="22"/>
        </w:rPr>
        <w:t>transmitter-target</w:t>
      </w:r>
      <w:r w:rsidR="004627D8">
        <w:rPr>
          <w:rFonts w:ascii="Times New Roman" w:hAnsi="Times New Roman" w:cs="Times New Roman"/>
          <w:sz w:val="22"/>
        </w:rPr>
        <w:t xml:space="preserve"> </w:t>
      </w:r>
      <w:r w:rsidR="004627D8">
        <w:rPr>
          <w:rFonts w:ascii="Times New Roman" w:hAnsi="Times New Roman" w:cs="Times New Roman" w:hint="eastAsia"/>
          <w:sz w:val="22"/>
        </w:rPr>
        <w:t>link</w:t>
      </w:r>
      <w:r w:rsidR="004627D8">
        <w:rPr>
          <w:rFonts w:ascii="Times New Roman" w:hAnsi="Times New Roman" w:cs="Times New Roman"/>
          <w:sz w:val="22"/>
        </w:rPr>
        <w:t xml:space="preserve"> </w:t>
      </w:r>
      <w:r w:rsidR="004627D8" w:rsidRPr="005E4E70">
        <w:rPr>
          <w:rFonts w:ascii="Times New Roman" w:hAnsi="Times New Roman" w:cs="Times New Roman"/>
          <w:position w:val="-12"/>
          <w:sz w:val="22"/>
        </w:rPr>
        <w:object w:dxaOrig="720" w:dyaOrig="360" w14:anchorId="413D00B2">
          <v:shape id="_x0000_i1028" type="#_x0000_t75" style="width:36pt;height:18.25pt" o:ole="">
            <v:imagedata r:id="rId14" o:title=""/>
          </v:shape>
          <o:OLEObject Type="Embed" ProgID="Equation.DSMT4" ShapeID="_x0000_i1028" DrawAspect="Content" ObjectID="_1740253282" r:id="rId15"/>
        </w:object>
      </w:r>
      <w:r w:rsidR="004627D8">
        <w:rPr>
          <w:rFonts w:ascii="Times New Roman" w:hAnsi="Times New Roman" w:cs="Times New Roman"/>
          <w:sz w:val="22"/>
        </w:rPr>
        <w:t xml:space="preserve"> </w:t>
      </w:r>
      <w:r w:rsidR="004627D8">
        <w:rPr>
          <w:rFonts w:ascii="Times New Roman" w:hAnsi="Times New Roman" w:cs="Times New Roman" w:hint="eastAsia"/>
          <w:sz w:val="22"/>
        </w:rPr>
        <w:t>and</w:t>
      </w:r>
      <w:r w:rsidR="004627D8">
        <w:rPr>
          <w:rFonts w:ascii="Times New Roman" w:hAnsi="Times New Roman" w:cs="Times New Roman"/>
          <w:sz w:val="22"/>
        </w:rPr>
        <w:t xml:space="preserve"> </w:t>
      </w:r>
      <w:r w:rsidR="004627D8">
        <w:rPr>
          <w:rFonts w:ascii="Times New Roman" w:hAnsi="Times New Roman" w:cs="Times New Roman" w:hint="eastAsia"/>
          <w:sz w:val="22"/>
        </w:rPr>
        <w:t>the</w:t>
      </w:r>
      <w:r w:rsidR="004627D8">
        <w:rPr>
          <w:rFonts w:ascii="Times New Roman" w:hAnsi="Times New Roman" w:cs="Times New Roman"/>
          <w:sz w:val="22"/>
        </w:rPr>
        <w:t xml:space="preserve"> </w:t>
      </w:r>
      <w:r w:rsidR="004627D8">
        <w:rPr>
          <w:rFonts w:ascii="Times New Roman" w:hAnsi="Times New Roman" w:cs="Times New Roman" w:hint="eastAsia"/>
          <w:sz w:val="22"/>
        </w:rPr>
        <w:t>pathloss</w:t>
      </w:r>
      <w:r w:rsidR="004627D8">
        <w:rPr>
          <w:rFonts w:ascii="Times New Roman" w:hAnsi="Times New Roman" w:cs="Times New Roman"/>
          <w:sz w:val="22"/>
        </w:rPr>
        <w:t xml:space="preserve"> </w:t>
      </w:r>
      <w:r w:rsidR="004627D8">
        <w:rPr>
          <w:rFonts w:ascii="Times New Roman" w:hAnsi="Times New Roman" w:cs="Times New Roman" w:hint="eastAsia"/>
          <w:sz w:val="22"/>
        </w:rPr>
        <w:t>of</w:t>
      </w:r>
      <w:r w:rsidR="004627D8">
        <w:rPr>
          <w:rFonts w:ascii="Times New Roman" w:hAnsi="Times New Roman" w:cs="Times New Roman"/>
          <w:sz w:val="22"/>
        </w:rPr>
        <w:t xml:space="preserve"> </w:t>
      </w:r>
      <w:r w:rsidR="004627D8">
        <w:rPr>
          <w:rFonts w:ascii="Times New Roman" w:hAnsi="Times New Roman" w:cs="Times New Roman" w:hint="eastAsia"/>
          <w:sz w:val="22"/>
        </w:rPr>
        <w:t>target-receiver</w:t>
      </w:r>
      <w:r w:rsidR="004627D8">
        <w:rPr>
          <w:rFonts w:ascii="Times New Roman" w:hAnsi="Times New Roman" w:cs="Times New Roman"/>
          <w:sz w:val="22"/>
        </w:rPr>
        <w:t xml:space="preserve"> </w:t>
      </w:r>
      <w:proofErr w:type="gramStart"/>
      <w:r w:rsidR="004627D8">
        <w:rPr>
          <w:rFonts w:ascii="Times New Roman" w:hAnsi="Times New Roman" w:cs="Times New Roman" w:hint="eastAsia"/>
          <w:sz w:val="22"/>
        </w:rPr>
        <w:t>link</w:t>
      </w:r>
      <w:r w:rsidR="004627D8">
        <w:rPr>
          <w:rFonts w:ascii="Times New Roman" w:hAnsi="Times New Roman" w:cs="Times New Roman"/>
          <w:sz w:val="22"/>
        </w:rPr>
        <w:t xml:space="preserve"> </w:t>
      </w:r>
      <w:proofErr w:type="gramEnd"/>
      <w:r w:rsidR="004627D8" w:rsidRPr="005E4E70">
        <w:rPr>
          <w:rFonts w:ascii="Times New Roman" w:hAnsi="Times New Roman" w:cs="Times New Roman"/>
          <w:position w:val="-12"/>
          <w:sz w:val="22"/>
        </w:rPr>
        <w:object w:dxaOrig="740" w:dyaOrig="360" w14:anchorId="5C50769E">
          <v:shape id="_x0000_i1029" type="#_x0000_t75" style="width:36.9pt;height:18.25pt" o:ole="">
            <v:imagedata r:id="rId16" o:title=""/>
          </v:shape>
          <o:OLEObject Type="Embed" ProgID="Equation.DSMT4" ShapeID="_x0000_i1029" DrawAspect="Content" ObjectID="_1740253283" r:id="rId17"/>
        </w:object>
      </w:r>
      <w:r w:rsidR="00544A70">
        <w:rPr>
          <w:rFonts w:ascii="Times New Roman" w:hAnsi="Times New Roman" w:cs="Times New Roman"/>
          <w:sz w:val="22"/>
        </w:rPr>
        <w:t xml:space="preserve">, </w:t>
      </w:r>
      <w:r w:rsidR="00396AC9">
        <w:rPr>
          <w:rFonts w:ascii="Times New Roman" w:hAnsi="Times New Roman" w:cs="Times New Roman"/>
          <w:sz w:val="22"/>
        </w:rPr>
        <w:t>and it</w:t>
      </w:r>
      <w:r w:rsidR="00544A70">
        <w:rPr>
          <w:rFonts w:ascii="Times New Roman" w:hAnsi="Times New Roman" w:cs="Times New Roman"/>
          <w:sz w:val="22"/>
        </w:rPr>
        <w:t xml:space="preserve"> is </w:t>
      </w:r>
      <w:r w:rsidR="00544A70">
        <w:rPr>
          <w:rFonts w:ascii="Times New Roman" w:hAnsi="Times New Roman" w:cs="Times New Roman" w:hint="eastAsia"/>
          <w:sz w:val="22"/>
        </w:rPr>
        <w:t>calculated</w:t>
      </w:r>
      <w:r w:rsidR="00544A70">
        <w:rPr>
          <w:rFonts w:ascii="Times New Roman" w:hAnsi="Times New Roman" w:cs="Times New Roman"/>
          <w:sz w:val="22"/>
        </w:rPr>
        <w:t xml:space="preserve"> as </w:t>
      </w:r>
      <w:r w:rsidR="00544A70" w:rsidRPr="005E4E70">
        <w:rPr>
          <w:rFonts w:ascii="Times New Roman" w:hAnsi="Times New Roman" w:cs="Times New Roman"/>
          <w:position w:val="-12"/>
          <w:sz w:val="22"/>
        </w:rPr>
        <w:object w:dxaOrig="2740" w:dyaOrig="360" w14:anchorId="15E36FF5">
          <v:shape id="_x0000_i1030" type="#_x0000_t75" style="width:137.15pt;height:18.25pt" o:ole="">
            <v:imagedata r:id="rId18" o:title=""/>
          </v:shape>
          <o:OLEObject Type="Embed" ProgID="Equation.DSMT4" ShapeID="_x0000_i1030" DrawAspect="Content" ObjectID="_1740253284" r:id="rId19"/>
        </w:object>
      </w:r>
      <w:r w:rsidR="00544A70">
        <w:rPr>
          <w:rFonts w:ascii="Times New Roman" w:hAnsi="Times New Roman" w:cs="Times New Roman"/>
          <w:sz w:val="22"/>
        </w:rPr>
        <w:t xml:space="preserve">. </w:t>
      </w:r>
      <w:r w:rsidR="00440DEE" w:rsidRPr="005E4E70">
        <w:rPr>
          <w:rFonts w:ascii="Times New Roman" w:hAnsi="Times New Roman" w:cs="Times New Roman"/>
          <w:sz w:val="22"/>
        </w:rPr>
        <w:t>The following options can be considered</w:t>
      </w:r>
      <w:r w:rsidR="00544A70">
        <w:rPr>
          <w:rFonts w:ascii="Times New Roman" w:hAnsi="Times New Roman" w:cs="Times New Roman"/>
          <w:sz w:val="22"/>
        </w:rPr>
        <w:t xml:space="preserve"> to calculate the </w:t>
      </w:r>
      <w:r w:rsidR="00544A70" w:rsidRPr="00544A70">
        <w:rPr>
          <w:rFonts w:ascii="Times New Roman" w:hAnsi="Times New Roman" w:cs="Times New Roman"/>
          <w:position w:val="-12"/>
          <w:sz w:val="22"/>
        </w:rPr>
        <w:object w:dxaOrig="600" w:dyaOrig="360" w14:anchorId="514AB456">
          <v:shape id="_x0000_i1031" type="#_x0000_t75" style="width:30.1pt;height:18.25pt" o:ole="">
            <v:imagedata r:id="rId20" o:title=""/>
          </v:shape>
          <o:OLEObject Type="Embed" ProgID="Equation.DSMT4" ShapeID="_x0000_i1031" DrawAspect="Content" ObjectID="_1740253285" r:id="rId21"/>
        </w:object>
      </w:r>
      <w:r w:rsidR="00544A70">
        <w:rPr>
          <w:rFonts w:ascii="Times New Roman" w:hAnsi="Times New Roman" w:cs="Times New Roman"/>
          <w:sz w:val="22"/>
        </w:rPr>
        <w:t xml:space="preserve"> function</w:t>
      </w:r>
      <w:r w:rsidR="00440DEE" w:rsidRPr="005E4E70">
        <w:rPr>
          <w:rFonts w:ascii="Times New Roman" w:hAnsi="Times New Roman" w:cs="Times New Roman"/>
          <w:sz w:val="22"/>
        </w:rPr>
        <w:t>.</w:t>
      </w:r>
    </w:p>
    <w:p w14:paraId="45BEC911" w14:textId="77777777" w:rsidR="00440DEE" w:rsidRPr="005E4E70" w:rsidRDefault="00440DEE" w:rsidP="00AD1A93">
      <w:pPr>
        <w:pStyle w:val="a8"/>
        <w:numPr>
          <w:ilvl w:val="0"/>
          <w:numId w:val="40"/>
        </w:numPr>
        <w:spacing w:after="120"/>
        <w:ind w:firstLineChars="0"/>
        <w:rPr>
          <w:rFonts w:ascii="Times New Roman" w:hAnsi="Times New Roman" w:cs="Times New Roman"/>
          <w:sz w:val="22"/>
        </w:rPr>
      </w:pPr>
      <w:r w:rsidRPr="005E4E70">
        <w:rPr>
          <w:rFonts w:ascii="Times New Roman" w:hAnsi="Times New Roman" w:cs="Times New Roman"/>
          <w:sz w:val="22"/>
        </w:rPr>
        <w:t xml:space="preserve">Option 1: Calculate the </w:t>
      </w:r>
      <w:r w:rsidR="00441AF7" w:rsidRPr="005E4E70">
        <w:rPr>
          <w:rFonts w:ascii="Times New Roman" w:hAnsi="Times New Roman" w:cs="Times New Roman"/>
          <w:sz w:val="22"/>
        </w:rPr>
        <w:t>pathloss</w:t>
      </w:r>
      <w:r w:rsidRPr="005E4E70">
        <w:rPr>
          <w:rFonts w:ascii="Times New Roman" w:hAnsi="Times New Roman" w:cs="Times New Roman"/>
          <w:sz w:val="22"/>
        </w:rPr>
        <w:t xml:space="preserve"> based on Clause 7.4.1 of TR 38.901</w:t>
      </w:r>
      <w:r w:rsidR="006F01A0">
        <w:rPr>
          <w:rFonts w:ascii="Times New Roman" w:hAnsi="Times New Roman" w:cs="Times New Roman"/>
          <w:sz w:val="22"/>
        </w:rPr>
        <w:t xml:space="preserve"> </w:t>
      </w:r>
      <w:r w:rsidR="006F01A0">
        <w:rPr>
          <w:rFonts w:ascii="Times New Roman" w:hAnsi="Times New Roman" w:cs="Times New Roman"/>
          <w:sz w:val="22"/>
        </w:rPr>
        <w:fldChar w:fldCharType="begin"/>
      </w:r>
      <w:r w:rsidR="006F01A0">
        <w:rPr>
          <w:rFonts w:ascii="Times New Roman" w:hAnsi="Times New Roman" w:cs="Times New Roman"/>
          <w:sz w:val="22"/>
        </w:rPr>
        <w:instrText xml:space="preserve"> REF _Ref101514732 \r \h </w:instrText>
      </w:r>
      <w:r w:rsidR="006F01A0">
        <w:rPr>
          <w:rFonts w:ascii="Times New Roman" w:hAnsi="Times New Roman" w:cs="Times New Roman"/>
          <w:sz w:val="22"/>
        </w:rPr>
      </w:r>
      <w:r w:rsidR="006F01A0">
        <w:rPr>
          <w:rFonts w:ascii="Times New Roman" w:hAnsi="Times New Roman" w:cs="Times New Roman"/>
          <w:sz w:val="22"/>
        </w:rPr>
        <w:fldChar w:fldCharType="separate"/>
      </w:r>
      <w:r w:rsidR="006F01A0">
        <w:rPr>
          <w:rFonts w:ascii="Times New Roman" w:hAnsi="Times New Roman" w:cs="Times New Roman"/>
          <w:sz w:val="22"/>
        </w:rPr>
        <w:t>[1]</w:t>
      </w:r>
      <w:r w:rsidR="006F01A0">
        <w:rPr>
          <w:rFonts w:ascii="Times New Roman" w:hAnsi="Times New Roman" w:cs="Times New Roman"/>
          <w:sz w:val="22"/>
        </w:rPr>
        <w:fldChar w:fldCharType="end"/>
      </w:r>
      <w:r w:rsidR="006578E2">
        <w:rPr>
          <w:rFonts w:ascii="Times New Roman" w:hAnsi="Times New Roman" w:cs="Times New Roman"/>
          <w:sz w:val="22"/>
        </w:rPr>
        <w:t>.</w:t>
      </w:r>
    </w:p>
    <w:p w14:paraId="43345955" w14:textId="77777777" w:rsidR="00440DEE" w:rsidRPr="005E4E70" w:rsidRDefault="00441AF7" w:rsidP="00AD1A93">
      <w:pPr>
        <w:pStyle w:val="a8"/>
        <w:numPr>
          <w:ilvl w:val="1"/>
          <w:numId w:val="40"/>
        </w:numPr>
        <w:spacing w:after="120"/>
        <w:ind w:firstLineChars="0"/>
        <w:rPr>
          <w:rFonts w:ascii="Times New Roman" w:hAnsi="Times New Roman" w:cs="Times New Roman"/>
          <w:sz w:val="22"/>
        </w:rPr>
      </w:pPr>
      <w:r w:rsidRPr="005E4E70">
        <w:rPr>
          <w:rFonts w:ascii="Times New Roman" w:hAnsi="Times New Roman" w:cs="Times New Roman"/>
          <w:sz w:val="22"/>
        </w:rPr>
        <w:t>Pathloss</w:t>
      </w:r>
      <w:r w:rsidR="00440DEE" w:rsidRPr="005E4E70">
        <w:rPr>
          <w:rFonts w:ascii="Times New Roman" w:hAnsi="Times New Roman" w:cs="Times New Roman"/>
          <w:sz w:val="22"/>
        </w:rPr>
        <w:t xml:space="preserve"> is </w:t>
      </w:r>
      <w:r w:rsidR="00486419" w:rsidRPr="005E4E70">
        <w:rPr>
          <w:rFonts w:ascii="Times New Roman" w:hAnsi="Times New Roman" w:cs="Times New Roman"/>
          <w:sz w:val="22"/>
        </w:rPr>
        <w:t xml:space="preserve">calculated </w:t>
      </w:r>
      <w:proofErr w:type="gramStart"/>
      <w:r w:rsidR="009717FF" w:rsidRPr="005E4E70">
        <w:rPr>
          <w:rFonts w:ascii="Times New Roman" w:hAnsi="Times New Roman" w:cs="Times New Roman"/>
          <w:sz w:val="22"/>
        </w:rPr>
        <w:t>by</w:t>
      </w:r>
      <w:r w:rsidR="00440DEE" w:rsidRPr="005E4E70">
        <w:rPr>
          <w:rFonts w:ascii="Times New Roman" w:hAnsi="Times New Roman" w:cs="Times New Roman"/>
          <w:sz w:val="22"/>
        </w:rPr>
        <w:t xml:space="preserve"> </w:t>
      </w:r>
      <w:proofErr w:type="gramEnd"/>
      <w:r w:rsidR="00440DEE" w:rsidRPr="005E4E70">
        <w:rPr>
          <w:rFonts w:ascii="Times New Roman" w:hAnsi="Times New Roman" w:cs="Times New Roman"/>
          <w:position w:val="-30"/>
        </w:rPr>
        <w:object w:dxaOrig="5700" w:dyaOrig="700" w14:anchorId="39F53922">
          <v:shape id="_x0000_i1032" type="#_x0000_t75" style="width:284.8pt;height:35.1pt" o:ole="">
            <v:imagedata r:id="rId22" o:title=""/>
          </v:shape>
          <o:OLEObject Type="Embed" ProgID="Equation.DSMT4" ShapeID="_x0000_i1032" DrawAspect="Content" ObjectID="_1740253286" r:id="rId23"/>
        </w:object>
      </w:r>
      <w:r w:rsidR="00440DEE" w:rsidRPr="005E4E70">
        <w:rPr>
          <w:rFonts w:ascii="Times New Roman" w:hAnsi="Times New Roman" w:cs="Times New Roman"/>
          <w:sz w:val="22"/>
        </w:rPr>
        <w:t xml:space="preserve">, </w:t>
      </w:r>
      <w:r w:rsidR="00440DEE" w:rsidRPr="005E4E70">
        <w:rPr>
          <w:rFonts w:ascii="Times New Roman" w:hAnsi="Times New Roman" w:cs="Times New Roman"/>
          <w:sz w:val="22"/>
        </w:rPr>
        <w:lastRenderedPageBreak/>
        <w:t xml:space="preserve">where </w:t>
      </w:r>
      <w:r w:rsidR="00440DEE" w:rsidRPr="005E4E70">
        <w:rPr>
          <w:rFonts w:ascii="Times New Roman" w:hAnsi="Times New Roman" w:cs="Times New Roman"/>
          <w:position w:val="-10"/>
        </w:rPr>
        <w:object w:dxaOrig="639" w:dyaOrig="320" w14:anchorId="0F9DAACA">
          <v:shape id="_x0000_i1033" type="#_x0000_t75" style="width:31.9pt;height:15.95pt" o:ole="">
            <v:imagedata r:id="rId24" o:title=""/>
          </v:shape>
          <o:OLEObject Type="Embed" ProgID="Equation.DSMT4" ShapeID="_x0000_i1033" DrawAspect="Content" ObjectID="_1740253287" r:id="rId25"/>
        </w:object>
      </w:r>
      <w:r w:rsidR="00440DEE" w:rsidRPr="005E4E70">
        <w:rPr>
          <w:rFonts w:ascii="Times New Roman" w:hAnsi="Times New Roman" w:cs="Times New Roman"/>
          <w:sz w:val="22"/>
        </w:rPr>
        <w:t xml:space="preserve"> is shown in Table 7.4.1-1 of TR 38.901, </w:t>
      </w:r>
      <w:r w:rsidR="00440DEE" w:rsidRPr="005E4E70">
        <w:rPr>
          <w:rFonts w:ascii="Times New Roman" w:hAnsi="Times New Roman" w:cs="Times New Roman"/>
          <w:position w:val="-6"/>
        </w:rPr>
        <w:object w:dxaOrig="200" w:dyaOrig="260" w14:anchorId="2EADCE44">
          <v:shape id="_x0000_i1034" type="#_x0000_t75" style="width:10.05pt;height:13.2pt" o:ole="">
            <v:imagedata r:id="rId26" o:title=""/>
          </v:shape>
          <o:OLEObject Type="Embed" ProgID="Equation.DSMT4" ShapeID="_x0000_i1034" DrawAspect="Content" ObjectID="_1740253288" r:id="rId27"/>
        </w:object>
      </w:r>
      <w:r w:rsidR="00440DEE" w:rsidRPr="005E4E70">
        <w:rPr>
          <w:rFonts w:ascii="Times New Roman" w:hAnsi="Times New Roman" w:cs="Times New Roman"/>
          <w:sz w:val="22"/>
        </w:rPr>
        <w:t xml:space="preserve"> denotes the wave length, and </w:t>
      </w:r>
      <w:r w:rsidR="00440DEE" w:rsidRPr="005E4E70">
        <w:rPr>
          <w:rFonts w:ascii="Times New Roman" w:hAnsi="Times New Roman" w:cs="Times New Roman"/>
          <w:position w:val="-10"/>
        </w:rPr>
        <w:object w:dxaOrig="460" w:dyaOrig="320" w14:anchorId="5CCEDA19">
          <v:shape id="_x0000_i1035" type="#_x0000_t75" style="width:22.8pt;height:15.95pt" o:ole="">
            <v:imagedata r:id="rId28" o:title=""/>
          </v:shape>
          <o:OLEObject Type="Embed" ProgID="Equation.DSMT4" ShapeID="_x0000_i1035" DrawAspect="Content" ObjectID="_1740253289" r:id="rId29"/>
        </w:object>
      </w:r>
      <w:r w:rsidR="00440DEE" w:rsidRPr="005E4E70">
        <w:rPr>
          <w:rFonts w:ascii="Times New Roman" w:hAnsi="Times New Roman" w:cs="Times New Roman"/>
          <w:sz w:val="22"/>
        </w:rPr>
        <w:t xml:space="preserve"> denotes the Radar cross section (RCS) of the target.</w:t>
      </w:r>
    </w:p>
    <w:p w14:paraId="4A53E8A5" w14:textId="77777777" w:rsidR="00440DEE" w:rsidRPr="005E4E70" w:rsidRDefault="00440DEE" w:rsidP="00AD1A93">
      <w:pPr>
        <w:pStyle w:val="a8"/>
        <w:numPr>
          <w:ilvl w:val="0"/>
          <w:numId w:val="40"/>
        </w:numPr>
        <w:spacing w:after="120"/>
        <w:ind w:firstLineChars="0"/>
        <w:rPr>
          <w:rFonts w:ascii="Times New Roman" w:hAnsi="Times New Roman" w:cs="Times New Roman"/>
          <w:sz w:val="22"/>
        </w:rPr>
      </w:pPr>
      <w:r w:rsidRPr="005E4E70">
        <w:rPr>
          <w:rFonts w:ascii="Times New Roman" w:hAnsi="Times New Roman" w:cs="Times New Roman"/>
          <w:sz w:val="22"/>
        </w:rPr>
        <w:t xml:space="preserve">Option 2: Calculate the </w:t>
      </w:r>
      <w:r w:rsidR="00441AF7" w:rsidRPr="005E4E70">
        <w:rPr>
          <w:rFonts w:ascii="Times New Roman" w:hAnsi="Times New Roman" w:cs="Times New Roman"/>
          <w:sz w:val="22"/>
        </w:rPr>
        <w:t>pathloss</w:t>
      </w:r>
      <w:r w:rsidRPr="005E4E70">
        <w:rPr>
          <w:rFonts w:ascii="Times New Roman" w:hAnsi="Times New Roman" w:cs="Times New Roman"/>
          <w:sz w:val="22"/>
        </w:rPr>
        <w:t xml:space="preserve"> based on free-space propagation equation</w:t>
      </w:r>
      <w:r w:rsidR="006578E2">
        <w:rPr>
          <w:rFonts w:ascii="Times New Roman" w:hAnsi="Times New Roman" w:cs="Times New Roman"/>
          <w:sz w:val="22"/>
        </w:rPr>
        <w:t>.</w:t>
      </w:r>
    </w:p>
    <w:p w14:paraId="1010E8D2" w14:textId="77777777" w:rsidR="00486419" w:rsidRPr="005E4E70" w:rsidRDefault="00486419" w:rsidP="00AD1A93">
      <w:pPr>
        <w:pStyle w:val="a8"/>
        <w:numPr>
          <w:ilvl w:val="1"/>
          <w:numId w:val="40"/>
        </w:numPr>
        <w:spacing w:after="120"/>
        <w:ind w:firstLineChars="0"/>
        <w:rPr>
          <w:rFonts w:ascii="Times New Roman" w:hAnsi="Times New Roman" w:cs="Times New Roman"/>
          <w:sz w:val="22"/>
        </w:rPr>
      </w:pPr>
      <w:r w:rsidRPr="005E4E70">
        <w:rPr>
          <w:rFonts w:ascii="Times New Roman" w:hAnsi="Times New Roman" w:cs="Times New Roman"/>
          <w:sz w:val="22"/>
        </w:rPr>
        <w:t xml:space="preserve">Pathloss is calculated </w:t>
      </w:r>
      <w:proofErr w:type="gramStart"/>
      <w:r w:rsidR="009717FF" w:rsidRPr="005E4E70">
        <w:rPr>
          <w:rFonts w:ascii="Times New Roman" w:hAnsi="Times New Roman" w:cs="Times New Roman"/>
          <w:sz w:val="22"/>
        </w:rPr>
        <w:t xml:space="preserve">by </w:t>
      </w:r>
      <w:proofErr w:type="gramEnd"/>
      <w:r w:rsidR="009E51C3" w:rsidRPr="005E4E70">
        <w:rPr>
          <w:rFonts w:ascii="Times New Roman" w:hAnsi="Times New Roman" w:cs="Times New Roman"/>
          <w:position w:val="-28"/>
          <w:sz w:val="22"/>
        </w:rPr>
        <w:object w:dxaOrig="2240" w:dyaOrig="720" w14:anchorId="0691D14B">
          <v:shape id="_x0000_i1036" type="#_x0000_t75" style="width:112.1pt;height:36pt" o:ole="">
            <v:imagedata r:id="rId30" o:title=""/>
          </v:shape>
          <o:OLEObject Type="Embed" ProgID="Equation.DSMT4" ShapeID="_x0000_i1036" DrawAspect="Content" ObjectID="_1740253290" r:id="rId31"/>
        </w:object>
      </w:r>
      <w:r w:rsidR="006578E2">
        <w:rPr>
          <w:rFonts w:ascii="Times New Roman" w:hAnsi="Times New Roman" w:cs="Times New Roman"/>
          <w:sz w:val="22"/>
        </w:rPr>
        <w:t>.</w:t>
      </w:r>
    </w:p>
    <w:p w14:paraId="73C082D3" w14:textId="77777777" w:rsidR="00734974" w:rsidRPr="005E4E70" w:rsidRDefault="00734974" w:rsidP="00670B55">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E4E70">
        <w:rPr>
          <w:rFonts w:ascii="Times New Roman" w:eastAsia="宋体" w:hAnsi="Times New Roman" w:cs="Times New Roman"/>
          <w:kern w:val="0"/>
          <w:sz w:val="22"/>
        </w:rPr>
        <w:t xml:space="preserve">RCS is utilized to describe the </w:t>
      </w:r>
      <w:r w:rsidR="002366E2" w:rsidRPr="005E4E70">
        <w:rPr>
          <w:rFonts w:ascii="Times New Roman" w:eastAsia="宋体" w:hAnsi="Times New Roman" w:cs="Times New Roman"/>
          <w:kern w:val="0"/>
          <w:sz w:val="22"/>
        </w:rPr>
        <w:t>signal attenuation due to reflection on the target. The following options can be considered</w:t>
      </w:r>
      <w:r w:rsidR="00610A1F">
        <w:rPr>
          <w:rFonts w:ascii="Times New Roman" w:eastAsia="宋体" w:hAnsi="Times New Roman" w:cs="Times New Roman"/>
          <w:kern w:val="0"/>
          <w:sz w:val="22"/>
        </w:rPr>
        <w:t xml:space="preserve"> to model the RCS</w:t>
      </w:r>
      <w:r w:rsidR="002366E2" w:rsidRPr="005E4E70">
        <w:rPr>
          <w:rFonts w:ascii="Times New Roman" w:eastAsia="宋体" w:hAnsi="Times New Roman" w:cs="Times New Roman"/>
          <w:kern w:val="0"/>
          <w:sz w:val="22"/>
        </w:rPr>
        <w:t>.</w:t>
      </w:r>
      <w:r w:rsidR="00BE5E4C">
        <w:rPr>
          <w:rFonts w:ascii="Times New Roman" w:eastAsia="宋体" w:hAnsi="Times New Roman" w:cs="Times New Roman"/>
          <w:kern w:val="0"/>
          <w:sz w:val="22"/>
        </w:rPr>
        <w:t xml:space="preserve"> </w:t>
      </w:r>
      <w:r w:rsidR="00E77967" w:rsidRPr="00E77967">
        <w:rPr>
          <w:rFonts w:ascii="Times New Roman" w:eastAsia="宋体" w:hAnsi="Times New Roman" w:cs="Times New Roman"/>
          <w:kern w:val="0"/>
          <w:sz w:val="22"/>
        </w:rPr>
        <w:t>Different RCS modelling can be used for different scenarios.</w:t>
      </w:r>
    </w:p>
    <w:p w14:paraId="3B67BDE2" w14:textId="2B861408" w:rsidR="002366E2" w:rsidRPr="005E4E70" w:rsidRDefault="002366E2" w:rsidP="009F3997">
      <w:pPr>
        <w:pStyle w:val="a8"/>
        <w:widowControl/>
        <w:numPr>
          <w:ilvl w:val="0"/>
          <w:numId w:val="41"/>
        </w:numPr>
        <w:overflowPunct w:val="0"/>
        <w:autoSpaceDE w:val="0"/>
        <w:autoSpaceDN w:val="0"/>
        <w:adjustRightInd w:val="0"/>
        <w:snapToGrid w:val="0"/>
        <w:spacing w:after="120"/>
        <w:ind w:firstLineChars="0"/>
        <w:textAlignment w:val="baseline"/>
        <w:rPr>
          <w:rFonts w:ascii="Times New Roman" w:hAnsi="Times New Roman" w:cs="Times New Roman"/>
          <w:sz w:val="22"/>
        </w:rPr>
      </w:pPr>
      <w:r w:rsidRPr="005E4E70">
        <w:rPr>
          <w:rFonts w:ascii="Times New Roman" w:hAnsi="Times New Roman" w:cs="Times New Roman"/>
          <w:sz w:val="22"/>
        </w:rPr>
        <w:t xml:space="preserve">Option 1: </w:t>
      </w:r>
      <w:r w:rsidR="00A753F8" w:rsidRPr="005E4E70">
        <w:rPr>
          <w:rFonts w:ascii="Times New Roman" w:hAnsi="Times New Roman" w:cs="Times New Roman"/>
          <w:sz w:val="22"/>
        </w:rPr>
        <w:t>The RCS is modeled as a f</w:t>
      </w:r>
      <w:r w:rsidRPr="005E4E70">
        <w:rPr>
          <w:rFonts w:ascii="Times New Roman" w:hAnsi="Times New Roman" w:cs="Times New Roman"/>
          <w:sz w:val="22"/>
        </w:rPr>
        <w:t>ixed value</w:t>
      </w:r>
      <w:r w:rsidR="007729EA">
        <w:rPr>
          <w:rFonts w:ascii="Times New Roman" w:hAnsi="Times New Roman" w:cs="Times New Roman" w:hint="eastAsia"/>
          <w:sz w:val="22"/>
        </w:rPr>
        <w:t>.</w:t>
      </w:r>
    </w:p>
    <w:p w14:paraId="15EC49DE" w14:textId="77777777" w:rsidR="00DD2F06" w:rsidRPr="005E4E70" w:rsidRDefault="002366E2" w:rsidP="00670B55">
      <w:pPr>
        <w:pStyle w:val="a8"/>
        <w:widowControl/>
        <w:numPr>
          <w:ilvl w:val="0"/>
          <w:numId w:val="41"/>
        </w:numPr>
        <w:overflowPunct w:val="0"/>
        <w:autoSpaceDE w:val="0"/>
        <w:autoSpaceDN w:val="0"/>
        <w:adjustRightInd w:val="0"/>
        <w:snapToGrid w:val="0"/>
        <w:spacing w:after="120"/>
        <w:ind w:firstLineChars="0"/>
        <w:textAlignment w:val="baseline"/>
        <w:rPr>
          <w:rFonts w:ascii="Times New Roman" w:hAnsi="Times New Roman" w:cs="Times New Roman"/>
          <w:sz w:val="22"/>
        </w:rPr>
      </w:pPr>
      <w:r w:rsidRPr="005E4E70">
        <w:rPr>
          <w:rFonts w:ascii="Times New Roman" w:hAnsi="Times New Roman" w:cs="Times New Roman"/>
          <w:sz w:val="22"/>
        </w:rPr>
        <w:t xml:space="preserve">Option 2: </w:t>
      </w:r>
      <w:r w:rsidR="00A753F8" w:rsidRPr="005E4E70">
        <w:rPr>
          <w:rFonts w:ascii="Times New Roman" w:hAnsi="Times New Roman" w:cs="Times New Roman"/>
          <w:sz w:val="22"/>
        </w:rPr>
        <w:t xml:space="preserve">The RCS is </w:t>
      </w:r>
      <w:bookmarkStart w:id="4" w:name="OLE_LINK1"/>
      <w:r w:rsidR="00A753F8" w:rsidRPr="005E4E70">
        <w:rPr>
          <w:rFonts w:ascii="Times New Roman" w:hAnsi="Times New Roman" w:cs="Times New Roman"/>
          <w:sz w:val="22"/>
        </w:rPr>
        <w:t xml:space="preserve">modeled </w:t>
      </w:r>
      <w:bookmarkEnd w:id="4"/>
      <w:r w:rsidR="00A753F8" w:rsidRPr="005E4E70">
        <w:rPr>
          <w:rFonts w:ascii="Times New Roman" w:hAnsi="Times New Roman" w:cs="Times New Roman"/>
          <w:sz w:val="22"/>
        </w:rPr>
        <w:t xml:space="preserve">as a </w:t>
      </w:r>
      <w:r w:rsidR="009F3997" w:rsidRPr="005E4E70">
        <w:rPr>
          <w:rFonts w:ascii="Times New Roman" w:hAnsi="Times New Roman" w:cs="Times New Roman"/>
          <w:sz w:val="22"/>
        </w:rPr>
        <w:t>complex probability distribution, e.g., uniform distribution, Gaussian distribution, chi square distribution (</w:t>
      </w:r>
      <w:proofErr w:type="spellStart"/>
      <w:r w:rsidR="009F3997" w:rsidRPr="005E4E70">
        <w:rPr>
          <w:rFonts w:ascii="Times New Roman" w:hAnsi="Times New Roman" w:cs="Times New Roman"/>
          <w:sz w:val="22"/>
        </w:rPr>
        <w:t>Swerling</w:t>
      </w:r>
      <w:proofErr w:type="spellEnd"/>
      <w:r w:rsidR="009F3997" w:rsidRPr="005E4E70">
        <w:rPr>
          <w:rFonts w:ascii="Times New Roman" w:hAnsi="Times New Roman" w:cs="Times New Roman"/>
          <w:sz w:val="22"/>
        </w:rPr>
        <w:t xml:space="preserve"> model), etc.</w:t>
      </w:r>
    </w:p>
    <w:p w14:paraId="24DA770F" w14:textId="47AC0152" w:rsidR="00852391" w:rsidRDefault="00B81D2F" w:rsidP="00B81D2F">
      <w:pPr>
        <w:pStyle w:val="observation"/>
      </w:pPr>
      <w:r w:rsidRPr="00B81D2F">
        <w:t>The pathloss can be computed based on pathloss equation in TR 38.901 or f</w:t>
      </w:r>
      <w:r w:rsidR="007729EA">
        <w:t>ree-space propagation equation.</w:t>
      </w:r>
    </w:p>
    <w:p w14:paraId="6C1630C5" w14:textId="7BFCFF11" w:rsidR="00B81D2F" w:rsidRPr="00B81D2F" w:rsidRDefault="00B81D2F" w:rsidP="00B81D2F">
      <w:pPr>
        <w:pStyle w:val="observation"/>
      </w:pPr>
      <w:r w:rsidRPr="00B81D2F">
        <w:t xml:space="preserve">Different RCS </w:t>
      </w:r>
      <w:proofErr w:type="spellStart"/>
      <w:r w:rsidRPr="00B81D2F">
        <w:t>modelling</w:t>
      </w:r>
      <w:r w:rsidR="007729EA">
        <w:t>s</w:t>
      </w:r>
      <w:proofErr w:type="spellEnd"/>
      <w:r w:rsidRPr="00B81D2F">
        <w:t xml:space="preserve"> can be used for different scenarios.</w:t>
      </w:r>
    </w:p>
    <w:p w14:paraId="2A59E9DB" w14:textId="77777777" w:rsidR="00BE5E4C" w:rsidRPr="005E4E70" w:rsidRDefault="00BE5E4C" w:rsidP="00670B55">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566D4CCD" w14:textId="77777777" w:rsidR="005E4E70" w:rsidRPr="005E4E70" w:rsidRDefault="005E4E70" w:rsidP="00A54A7D">
      <w:pPr>
        <w:adjustRightInd w:val="0"/>
        <w:snapToGrid w:val="0"/>
        <w:spacing w:after="120"/>
        <w:rPr>
          <w:rFonts w:ascii="Times New Roman" w:hAnsi="Times New Roman" w:cs="Times New Roman"/>
          <w:b/>
          <w:sz w:val="22"/>
        </w:rPr>
      </w:pPr>
      <w:r w:rsidRPr="005E4E70">
        <w:rPr>
          <w:rFonts w:ascii="Times New Roman" w:hAnsi="Times New Roman" w:cs="Times New Roman"/>
          <w:b/>
          <w:sz w:val="24"/>
          <w:szCs w:val="24"/>
        </w:rPr>
        <w:t>Small scale fading</w:t>
      </w:r>
    </w:p>
    <w:bookmarkEnd w:id="2"/>
    <w:bookmarkEnd w:id="3"/>
    <w:p w14:paraId="3A2830EF" w14:textId="77777777" w:rsidR="003B7B75" w:rsidRPr="005E4E70" w:rsidRDefault="003B7B75" w:rsidP="00A42A1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E4E70">
        <w:rPr>
          <w:rFonts w:ascii="Times New Roman" w:eastAsia="宋体" w:hAnsi="Times New Roman" w:cs="Times New Roman"/>
          <w:kern w:val="0"/>
          <w:sz w:val="22"/>
        </w:rPr>
        <w:t>In small scale fading, the multi-path propagation</w:t>
      </w:r>
      <w:r w:rsidR="00FE7C87">
        <w:rPr>
          <w:rFonts w:ascii="Times New Roman" w:eastAsia="宋体" w:hAnsi="Times New Roman" w:cs="Times New Roman"/>
          <w:kern w:val="0"/>
          <w:sz w:val="22"/>
        </w:rPr>
        <w:t xml:space="preserve"> </w:t>
      </w:r>
      <w:r w:rsidR="00FE7C87">
        <w:rPr>
          <w:rFonts w:ascii="Times New Roman" w:eastAsia="宋体" w:hAnsi="Times New Roman" w:cs="Times New Roman" w:hint="eastAsia"/>
          <w:kern w:val="0"/>
          <w:sz w:val="22"/>
        </w:rPr>
        <w:t>should</w:t>
      </w:r>
      <w:r w:rsidR="00FE7C87">
        <w:rPr>
          <w:rFonts w:ascii="Times New Roman" w:eastAsia="宋体" w:hAnsi="Times New Roman" w:cs="Times New Roman"/>
          <w:kern w:val="0"/>
          <w:sz w:val="22"/>
        </w:rPr>
        <w:t xml:space="preserve"> </w:t>
      </w:r>
      <w:r w:rsidR="00FE7C87">
        <w:rPr>
          <w:rFonts w:ascii="Times New Roman" w:eastAsia="宋体" w:hAnsi="Times New Roman" w:cs="Times New Roman" w:hint="eastAsia"/>
          <w:kern w:val="0"/>
          <w:sz w:val="22"/>
        </w:rPr>
        <w:t>be</w:t>
      </w:r>
      <w:r w:rsidR="00FE7C87">
        <w:rPr>
          <w:rFonts w:ascii="Times New Roman" w:eastAsia="宋体" w:hAnsi="Times New Roman" w:cs="Times New Roman"/>
          <w:kern w:val="0"/>
          <w:sz w:val="22"/>
        </w:rPr>
        <w:t xml:space="preserve"> </w:t>
      </w:r>
      <w:r w:rsidR="00FE7C87">
        <w:rPr>
          <w:rFonts w:ascii="Times New Roman" w:eastAsia="宋体" w:hAnsi="Times New Roman" w:cs="Times New Roman" w:hint="eastAsia"/>
          <w:kern w:val="0"/>
          <w:sz w:val="22"/>
        </w:rPr>
        <w:t>discussed</w:t>
      </w:r>
      <w:r w:rsidR="00FE7C87">
        <w:rPr>
          <w:rFonts w:ascii="Times New Roman" w:eastAsia="宋体" w:hAnsi="Times New Roman" w:cs="Times New Roman"/>
          <w:kern w:val="0"/>
          <w:sz w:val="22"/>
        </w:rPr>
        <w:t xml:space="preserve">, and the </w:t>
      </w:r>
      <w:r w:rsidR="00FE7C87">
        <w:rPr>
          <w:rFonts w:ascii="Times New Roman" w:eastAsia="宋体" w:hAnsi="Times New Roman" w:cs="Times New Roman" w:hint="eastAsia"/>
          <w:kern w:val="0"/>
          <w:sz w:val="22"/>
        </w:rPr>
        <w:t>following</w:t>
      </w:r>
      <w:r w:rsidR="00FE7C87">
        <w:rPr>
          <w:rFonts w:ascii="Times New Roman" w:eastAsia="宋体" w:hAnsi="Times New Roman" w:cs="Times New Roman"/>
          <w:kern w:val="0"/>
          <w:sz w:val="22"/>
        </w:rPr>
        <w:t xml:space="preserve"> </w:t>
      </w:r>
      <w:r w:rsidR="00FE7C87">
        <w:rPr>
          <w:rFonts w:ascii="Times New Roman" w:eastAsia="宋体" w:hAnsi="Times New Roman" w:cs="Times New Roman" w:hint="eastAsia"/>
          <w:kern w:val="0"/>
          <w:sz w:val="22"/>
        </w:rPr>
        <w:t>options</w:t>
      </w:r>
      <w:r w:rsidR="00FE7C87">
        <w:rPr>
          <w:rFonts w:ascii="Times New Roman" w:eastAsia="宋体" w:hAnsi="Times New Roman" w:cs="Times New Roman"/>
          <w:kern w:val="0"/>
          <w:sz w:val="22"/>
        </w:rPr>
        <w:t xml:space="preserve"> can be </w:t>
      </w:r>
      <w:r w:rsidR="00FE7C87">
        <w:rPr>
          <w:rFonts w:ascii="Times New Roman" w:eastAsia="宋体" w:hAnsi="Times New Roman" w:cs="Times New Roman" w:hint="eastAsia"/>
          <w:kern w:val="0"/>
          <w:sz w:val="22"/>
        </w:rPr>
        <w:t>considered</w:t>
      </w:r>
      <w:r w:rsidR="00FE7C87">
        <w:rPr>
          <w:rFonts w:ascii="Times New Roman" w:eastAsia="宋体" w:hAnsi="Times New Roman" w:cs="Times New Roman"/>
          <w:kern w:val="0"/>
          <w:sz w:val="22"/>
        </w:rPr>
        <w:t>.</w:t>
      </w:r>
    </w:p>
    <w:p w14:paraId="32EA2036" w14:textId="77777777" w:rsidR="003B7B75" w:rsidRPr="006E6DEC" w:rsidRDefault="003B7B75" w:rsidP="006E6DEC">
      <w:pPr>
        <w:pStyle w:val="a8"/>
        <w:widowControl/>
        <w:numPr>
          <w:ilvl w:val="0"/>
          <w:numId w:val="43"/>
        </w:numPr>
        <w:overflowPunct w:val="0"/>
        <w:autoSpaceDE w:val="0"/>
        <w:autoSpaceDN w:val="0"/>
        <w:adjustRightInd w:val="0"/>
        <w:snapToGrid w:val="0"/>
        <w:spacing w:after="120"/>
        <w:ind w:firstLineChars="0"/>
        <w:textAlignment w:val="baseline"/>
        <w:rPr>
          <w:rFonts w:ascii="Times New Roman" w:eastAsia="宋体" w:hAnsi="Times New Roman" w:cs="Times New Roman"/>
          <w:kern w:val="0"/>
          <w:sz w:val="22"/>
        </w:rPr>
      </w:pPr>
      <w:bookmarkStart w:id="5" w:name="OLE_LINK2"/>
      <w:r w:rsidRPr="006E6DEC">
        <w:rPr>
          <w:rFonts w:ascii="Times New Roman" w:eastAsia="宋体" w:hAnsi="Times New Roman" w:cs="Times New Roman"/>
          <w:kern w:val="0"/>
          <w:sz w:val="22"/>
        </w:rPr>
        <w:t>Option 1:</w:t>
      </w:r>
      <w:bookmarkEnd w:id="5"/>
      <w:r w:rsidRPr="006E6DEC">
        <w:rPr>
          <w:rFonts w:ascii="Times New Roman" w:eastAsia="宋体" w:hAnsi="Times New Roman" w:cs="Times New Roman"/>
          <w:kern w:val="0"/>
          <w:sz w:val="22"/>
        </w:rPr>
        <w:t xml:space="preserve"> N paths are considered in the </w:t>
      </w:r>
      <w:r w:rsidR="00FF7C66" w:rsidRPr="006E6DEC">
        <w:rPr>
          <w:rFonts w:ascii="Times New Roman" w:eastAsia="宋体" w:hAnsi="Times New Roman" w:cs="Times New Roman"/>
          <w:kern w:val="0"/>
          <w:sz w:val="22"/>
        </w:rPr>
        <w:t xml:space="preserve">transmitter-target </w:t>
      </w:r>
      <w:r w:rsidRPr="006E6DEC">
        <w:rPr>
          <w:rFonts w:ascii="Times New Roman" w:eastAsia="宋体" w:hAnsi="Times New Roman" w:cs="Times New Roman"/>
          <w:kern w:val="0"/>
          <w:sz w:val="22"/>
        </w:rPr>
        <w:t xml:space="preserve">link, and </w:t>
      </w:r>
      <w:r w:rsidR="00FF7C66" w:rsidRPr="006E6DEC">
        <w:rPr>
          <w:rFonts w:ascii="Times New Roman" w:eastAsia="宋体" w:hAnsi="Times New Roman" w:cs="Times New Roman"/>
          <w:kern w:val="0"/>
          <w:sz w:val="22"/>
        </w:rPr>
        <w:t>each</w:t>
      </w:r>
      <w:r w:rsidRPr="006E6DEC">
        <w:rPr>
          <w:rFonts w:ascii="Times New Roman" w:eastAsia="宋体" w:hAnsi="Times New Roman" w:cs="Times New Roman"/>
          <w:kern w:val="0"/>
          <w:sz w:val="22"/>
        </w:rPr>
        <w:t xml:space="preserve"> path has N </w:t>
      </w:r>
      <w:r w:rsidR="00FF7C66" w:rsidRPr="006E6DEC">
        <w:rPr>
          <w:rFonts w:ascii="Times New Roman" w:eastAsia="宋体" w:hAnsi="Times New Roman" w:cs="Times New Roman"/>
          <w:kern w:val="0"/>
          <w:sz w:val="22"/>
        </w:rPr>
        <w:t xml:space="preserve">reflected </w:t>
      </w:r>
      <w:r w:rsidRPr="006E6DEC">
        <w:rPr>
          <w:rFonts w:ascii="Times New Roman" w:eastAsia="宋体" w:hAnsi="Times New Roman" w:cs="Times New Roman"/>
          <w:kern w:val="0"/>
          <w:sz w:val="22"/>
        </w:rPr>
        <w:t>paths</w:t>
      </w:r>
      <w:r w:rsidR="00FF7C66" w:rsidRPr="006E6DEC">
        <w:rPr>
          <w:rFonts w:ascii="Times New Roman" w:eastAsia="宋体" w:hAnsi="Times New Roman" w:cs="Times New Roman"/>
          <w:kern w:val="0"/>
          <w:sz w:val="22"/>
        </w:rPr>
        <w:t xml:space="preserve"> in the target-receiver link</w:t>
      </w:r>
      <w:r w:rsidRPr="006E6DEC">
        <w:rPr>
          <w:rFonts w:ascii="Times New Roman" w:eastAsia="宋体" w:hAnsi="Times New Roman" w:cs="Times New Roman"/>
          <w:kern w:val="0"/>
          <w:sz w:val="22"/>
        </w:rPr>
        <w:t xml:space="preserve">, </w:t>
      </w:r>
      <w:r w:rsidR="00925D7E" w:rsidRPr="006E6DEC">
        <w:rPr>
          <w:rFonts w:ascii="Times New Roman" w:eastAsia="宋体" w:hAnsi="Times New Roman" w:cs="Times New Roman"/>
          <w:kern w:val="0"/>
          <w:sz w:val="22"/>
        </w:rPr>
        <w:t xml:space="preserve">i.e., </w:t>
      </w:r>
      <w:r w:rsidRPr="006E6DEC">
        <w:rPr>
          <w:rFonts w:ascii="Times New Roman" w:eastAsia="宋体" w:hAnsi="Times New Roman" w:cs="Times New Roman"/>
          <w:kern w:val="0"/>
          <w:sz w:val="22"/>
        </w:rPr>
        <w:t>totally N</w:t>
      </w:r>
      <w:r w:rsidRPr="006E6DEC">
        <w:rPr>
          <w:rFonts w:ascii="Times New Roman" w:eastAsia="宋体" w:hAnsi="Times New Roman" w:cs="Times New Roman"/>
          <w:kern w:val="0"/>
          <w:sz w:val="22"/>
          <w:vertAlign w:val="superscript"/>
        </w:rPr>
        <w:t>2</w:t>
      </w:r>
      <w:r w:rsidRPr="006E6DEC">
        <w:rPr>
          <w:rFonts w:ascii="Times New Roman" w:eastAsia="宋体" w:hAnsi="Times New Roman" w:cs="Times New Roman"/>
          <w:kern w:val="0"/>
          <w:sz w:val="22"/>
        </w:rPr>
        <w:t xml:space="preserve"> paths</w:t>
      </w:r>
      <w:r w:rsidR="00925D7E" w:rsidRPr="006E6DEC">
        <w:rPr>
          <w:rFonts w:ascii="Times New Roman" w:eastAsia="宋体" w:hAnsi="Times New Roman" w:cs="Times New Roman"/>
          <w:kern w:val="0"/>
          <w:sz w:val="22"/>
        </w:rPr>
        <w:t>.</w:t>
      </w:r>
    </w:p>
    <w:p w14:paraId="5AE273DC" w14:textId="77777777" w:rsidR="00925D7E" w:rsidRPr="006E6DEC" w:rsidRDefault="00925D7E" w:rsidP="006E6DEC">
      <w:pPr>
        <w:pStyle w:val="a8"/>
        <w:widowControl/>
        <w:numPr>
          <w:ilvl w:val="0"/>
          <w:numId w:val="43"/>
        </w:numPr>
        <w:overflowPunct w:val="0"/>
        <w:autoSpaceDE w:val="0"/>
        <w:autoSpaceDN w:val="0"/>
        <w:adjustRightInd w:val="0"/>
        <w:snapToGrid w:val="0"/>
        <w:spacing w:after="120"/>
        <w:ind w:firstLineChars="0"/>
        <w:textAlignment w:val="baseline"/>
        <w:rPr>
          <w:rFonts w:ascii="Times New Roman" w:eastAsia="宋体" w:hAnsi="Times New Roman" w:cs="Times New Roman"/>
          <w:kern w:val="0"/>
          <w:sz w:val="22"/>
        </w:rPr>
      </w:pPr>
      <w:r w:rsidRPr="006E6DEC">
        <w:rPr>
          <w:rFonts w:ascii="Times New Roman" w:eastAsia="宋体" w:hAnsi="Times New Roman" w:cs="Times New Roman"/>
          <w:kern w:val="0"/>
          <w:sz w:val="22"/>
        </w:rPr>
        <w:t>Option 1: N paths are considered in</w:t>
      </w:r>
      <w:r w:rsidR="006E6DEC" w:rsidRPr="006E6DEC">
        <w:rPr>
          <w:rFonts w:ascii="Times New Roman" w:eastAsia="宋体" w:hAnsi="Times New Roman" w:cs="Times New Roman"/>
          <w:kern w:val="0"/>
          <w:sz w:val="22"/>
        </w:rPr>
        <w:t xml:space="preserve"> both</w:t>
      </w:r>
      <w:r w:rsidRPr="006E6DEC">
        <w:rPr>
          <w:rFonts w:ascii="Times New Roman" w:eastAsia="宋体" w:hAnsi="Times New Roman" w:cs="Times New Roman"/>
          <w:kern w:val="0"/>
          <w:sz w:val="22"/>
        </w:rPr>
        <w:t xml:space="preserve"> the transmitter-target link and the target-receiver link, the paths of two </w:t>
      </w:r>
      <w:r w:rsidR="006E6DEC" w:rsidRPr="006E6DEC">
        <w:rPr>
          <w:rFonts w:ascii="Times New Roman" w:eastAsia="宋体" w:hAnsi="Times New Roman" w:cs="Times New Roman"/>
          <w:kern w:val="0"/>
          <w:sz w:val="22"/>
        </w:rPr>
        <w:t>links</w:t>
      </w:r>
      <w:r w:rsidRPr="006E6DEC">
        <w:rPr>
          <w:rFonts w:ascii="Times New Roman" w:eastAsia="宋体" w:hAnsi="Times New Roman" w:cs="Times New Roman"/>
          <w:kern w:val="0"/>
          <w:sz w:val="22"/>
        </w:rPr>
        <w:t xml:space="preserve"> are randomly coupled, i.e., totally N paths</w:t>
      </w:r>
      <w:r w:rsidR="006E6DEC" w:rsidRPr="006E6DEC">
        <w:rPr>
          <w:rFonts w:ascii="Times New Roman" w:eastAsia="宋体" w:hAnsi="Times New Roman" w:cs="Times New Roman" w:hint="eastAsia"/>
          <w:kern w:val="0"/>
          <w:sz w:val="22"/>
        </w:rPr>
        <w:t>.</w:t>
      </w:r>
    </w:p>
    <w:p w14:paraId="3C839A43" w14:textId="77777777" w:rsidR="007C796B" w:rsidRPr="005E4E70" w:rsidRDefault="007C796B" w:rsidP="007C796B">
      <w:pPr>
        <w:widowControl/>
        <w:overflowPunct w:val="0"/>
        <w:autoSpaceDE w:val="0"/>
        <w:autoSpaceDN w:val="0"/>
        <w:adjustRightInd w:val="0"/>
        <w:snapToGrid w:val="0"/>
        <w:spacing w:after="120"/>
        <w:textAlignment w:val="baseline"/>
        <w:rPr>
          <w:rFonts w:ascii="Times New Roman" w:hAnsi="Times New Roman" w:cs="Times New Roman"/>
          <w:sz w:val="22"/>
        </w:rPr>
      </w:pPr>
      <w:r w:rsidRPr="005E4E70">
        <w:rPr>
          <w:rFonts w:ascii="Times New Roman" w:hAnsi="Times New Roman" w:cs="Times New Roman"/>
          <w:sz w:val="22"/>
        </w:rPr>
        <w:fldChar w:fldCharType="begin"/>
      </w:r>
      <w:r w:rsidRPr="005E4E70">
        <w:rPr>
          <w:rFonts w:ascii="Times New Roman" w:hAnsi="Times New Roman" w:cs="Times New Roman"/>
          <w:sz w:val="22"/>
        </w:rPr>
        <w:instrText xml:space="preserve"> REF _Ref129619673 \h </w:instrText>
      </w:r>
      <w:r w:rsidR="00D66CB5" w:rsidRPr="005E4E70">
        <w:rPr>
          <w:rFonts w:ascii="Times New Roman" w:hAnsi="Times New Roman" w:cs="Times New Roman"/>
          <w:sz w:val="22"/>
        </w:rPr>
        <w:instrText xml:space="preserve"> \* MERGEFORMAT </w:instrText>
      </w:r>
      <w:r w:rsidRPr="005E4E70">
        <w:rPr>
          <w:rFonts w:ascii="Times New Roman" w:hAnsi="Times New Roman" w:cs="Times New Roman"/>
          <w:sz w:val="22"/>
        </w:rPr>
      </w:r>
      <w:r w:rsidRPr="005E4E70">
        <w:rPr>
          <w:rFonts w:ascii="Times New Roman" w:hAnsi="Times New Roman" w:cs="Times New Roman"/>
          <w:sz w:val="22"/>
        </w:rPr>
        <w:fldChar w:fldCharType="separate"/>
      </w:r>
      <w:r w:rsidR="006F01A0" w:rsidRPr="005E4E70">
        <w:rPr>
          <w:rFonts w:ascii="Times New Roman" w:hAnsi="Times New Roman" w:cs="Times New Roman"/>
          <w:sz w:val="22"/>
        </w:rPr>
        <w:t xml:space="preserve">Fig </w:t>
      </w:r>
      <w:r w:rsidR="006F01A0">
        <w:rPr>
          <w:rFonts w:ascii="Times New Roman" w:hAnsi="Times New Roman" w:cs="Times New Roman"/>
          <w:noProof/>
          <w:sz w:val="22"/>
        </w:rPr>
        <w:t>2</w:t>
      </w:r>
      <w:r w:rsidRPr="005E4E70">
        <w:rPr>
          <w:rFonts w:ascii="Times New Roman" w:hAnsi="Times New Roman" w:cs="Times New Roman"/>
          <w:sz w:val="22"/>
        </w:rPr>
        <w:fldChar w:fldCharType="end"/>
      </w:r>
      <w:r w:rsidRPr="005E4E70">
        <w:rPr>
          <w:rFonts w:ascii="Times New Roman" w:hAnsi="Times New Roman" w:cs="Times New Roman"/>
          <w:sz w:val="22"/>
        </w:rPr>
        <w:t xml:space="preserve"> (a) and (b) illustrate the option 1 and option 2 in mono-static sensing</w:t>
      </w:r>
      <w:r w:rsidR="00EE5A24">
        <w:rPr>
          <w:rFonts w:ascii="Times New Roman" w:hAnsi="Times New Roman" w:cs="Times New Roman"/>
          <w:sz w:val="22"/>
        </w:rPr>
        <w:t xml:space="preserve"> system</w:t>
      </w:r>
      <w:r w:rsidRPr="005E4E70">
        <w:rPr>
          <w:rFonts w:ascii="Times New Roman" w:hAnsi="Times New Roman" w:cs="Times New Roman"/>
          <w:sz w:val="22"/>
        </w:rPr>
        <w:t>, respectively.</w:t>
      </w:r>
    </w:p>
    <w:p w14:paraId="1FC1BFED" w14:textId="77777777" w:rsidR="007C796B" w:rsidRPr="005E4E70" w:rsidRDefault="007C796B" w:rsidP="007C796B">
      <w:pPr>
        <w:widowControl/>
        <w:overflowPunct w:val="0"/>
        <w:autoSpaceDE w:val="0"/>
        <w:autoSpaceDN w:val="0"/>
        <w:adjustRightInd w:val="0"/>
        <w:snapToGrid w:val="0"/>
        <w:spacing w:after="120"/>
        <w:jc w:val="center"/>
        <w:textAlignment w:val="baseline"/>
        <w:rPr>
          <w:rFonts w:ascii="Times New Roman" w:hAnsi="Times New Roman" w:cs="Times New Roman"/>
          <w:sz w:val="22"/>
        </w:rPr>
      </w:pPr>
      <w:r w:rsidRPr="005E4E70">
        <w:rPr>
          <w:rFonts w:ascii="Times New Roman" w:eastAsia="宋体" w:hAnsi="Times New Roman" w:cs="Times New Roman"/>
          <w:noProof/>
          <w:sz w:val="22"/>
        </w:rPr>
        <w:drawing>
          <wp:inline distT="0" distB="0" distL="0" distR="0" wp14:anchorId="2316E66A" wp14:editId="409244E1">
            <wp:extent cx="1877615" cy="1080000"/>
            <wp:effectExtent l="0" t="0" r="889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77615" cy="1080000"/>
                    </a:xfrm>
                    <a:prstGeom prst="rect">
                      <a:avLst/>
                    </a:prstGeom>
                    <a:noFill/>
                    <a:ln>
                      <a:noFill/>
                    </a:ln>
                  </pic:spPr>
                </pic:pic>
              </a:graphicData>
            </a:graphic>
          </wp:inline>
        </w:drawing>
      </w:r>
      <w:r w:rsidRPr="005E4E70">
        <w:rPr>
          <w:rFonts w:ascii="Times New Roman" w:eastAsia="宋体" w:hAnsi="Times New Roman" w:cs="Times New Roman"/>
          <w:noProof/>
          <w:sz w:val="22"/>
        </w:rPr>
        <w:t xml:space="preserve">     </w:t>
      </w:r>
      <w:r w:rsidRPr="005E4E70">
        <w:rPr>
          <w:rFonts w:ascii="Times New Roman" w:eastAsia="宋体" w:hAnsi="Times New Roman" w:cs="Times New Roman"/>
          <w:noProof/>
          <w:sz w:val="22"/>
        </w:rPr>
        <w:drawing>
          <wp:inline distT="0" distB="0" distL="0" distR="0" wp14:anchorId="46693372" wp14:editId="4CE76FBC">
            <wp:extent cx="2101765" cy="1080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01765" cy="1080000"/>
                    </a:xfrm>
                    <a:prstGeom prst="rect">
                      <a:avLst/>
                    </a:prstGeom>
                    <a:noFill/>
                    <a:ln>
                      <a:noFill/>
                    </a:ln>
                  </pic:spPr>
                </pic:pic>
              </a:graphicData>
            </a:graphic>
          </wp:inline>
        </w:drawing>
      </w:r>
    </w:p>
    <w:p w14:paraId="66ECBACA" w14:textId="77777777" w:rsidR="007C796B" w:rsidRPr="005E4E70" w:rsidRDefault="007C796B" w:rsidP="007C796B">
      <w:pPr>
        <w:pStyle w:val="a9"/>
        <w:adjustRightInd w:val="0"/>
        <w:snapToGrid w:val="0"/>
        <w:spacing w:after="120"/>
        <w:jc w:val="center"/>
        <w:rPr>
          <w:rFonts w:ascii="Times New Roman" w:eastAsia="宋体" w:hAnsi="Times New Roman" w:cs="Times New Roman"/>
          <w:kern w:val="0"/>
          <w:sz w:val="22"/>
          <w:szCs w:val="22"/>
          <w:lang w:eastAsia="ja-JP"/>
        </w:rPr>
      </w:pPr>
      <w:bookmarkStart w:id="6" w:name="_Ref129619673"/>
      <w:r w:rsidRPr="005E4E70">
        <w:rPr>
          <w:rFonts w:ascii="Times New Roman" w:hAnsi="Times New Roman" w:cs="Times New Roman"/>
          <w:sz w:val="22"/>
          <w:szCs w:val="22"/>
        </w:rPr>
        <w:t xml:space="preserve">Fig </w:t>
      </w:r>
      <w:r w:rsidRPr="005E4E70">
        <w:rPr>
          <w:rFonts w:ascii="Times New Roman" w:hAnsi="Times New Roman" w:cs="Times New Roman"/>
          <w:sz w:val="22"/>
          <w:szCs w:val="22"/>
        </w:rPr>
        <w:fldChar w:fldCharType="begin"/>
      </w:r>
      <w:r w:rsidRPr="005E4E70">
        <w:rPr>
          <w:rFonts w:ascii="Times New Roman" w:hAnsi="Times New Roman" w:cs="Times New Roman"/>
          <w:sz w:val="22"/>
          <w:szCs w:val="22"/>
        </w:rPr>
        <w:instrText xml:space="preserve"> SEQ Fig \* ARABIC </w:instrText>
      </w:r>
      <w:r w:rsidRPr="005E4E70">
        <w:rPr>
          <w:rFonts w:ascii="Times New Roman" w:hAnsi="Times New Roman" w:cs="Times New Roman"/>
          <w:sz w:val="22"/>
          <w:szCs w:val="22"/>
        </w:rPr>
        <w:fldChar w:fldCharType="separate"/>
      </w:r>
      <w:r w:rsidR="006F01A0">
        <w:rPr>
          <w:rFonts w:ascii="Times New Roman" w:hAnsi="Times New Roman" w:cs="Times New Roman"/>
          <w:noProof/>
          <w:sz w:val="22"/>
          <w:szCs w:val="22"/>
        </w:rPr>
        <w:t>2</w:t>
      </w:r>
      <w:r w:rsidRPr="005E4E70">
        <w:rPr>
          <w:rFonts w:ascii="Times New Roman" w:hAnsi="Times New Roman" w:cs="Times New Roman"/>
          <w:sz w:val="22"/>
          <w:szCs w:val="22"/>
        </w:rPr>
        <w:fldChar w:fldCharType="end"/>
      </w:r>
      <w:bookmarkEnd w:id="6"/>
      <w:r w:rsidRPr="005E4E70">
        <w:rPr>
          <w:rFonts w:ascii="Times New Roman" w:eastAsiaTheme="minorEastAsia" w:hAnsi="Times New Roman" w:cs="Times New Roman"/>
          <w:kern w:val="0"/>
          <w:sz w:val="22"/>
          <w:szCs w:val="22"/>
        </w:rPr>
        <w:t xml:space="preserve"> Illustration of the multi-path</w:t>
      </w:r>
      <w:r w:rsidRPr="005E4E70">
        <w:rPr>
          <w:rFonts w:ascii="Times New Roman" w:eastAsia="宋体" w:hAnsi="Times New Roman" w:cs="Times New Roman"/>
          <w:kern w:val="0"/>
          <w:sz w:val="22"/>
          <w:szCs w:val="22"/>
          <w:lang w:eastAsia="ja-JP"/>
        </w:rPr>
        <w:t>.</w:t>
      </w:r>
    </w:p>
    <w:p w14:paraId="22C6D377" w14:textId="77777777" w:rsidR="003B7B75" w:rsidRPr="005E4E70" w:rsidRDefault="003B7B75" w:rsidP="00A42A1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14:paraId="40AB4E47" w14:textId="77777777" w:rsidR="007C796B" w:rsidRPr="00D16243" w:rsidRDefault="005E4E70" w:rsidP="00461A21">
      <w:pPr>
        <w:widowControl/>
        <w:overflowPunct w:val="0"/>
        <w:autoSpaceDE w:val="0"/>
        <w:autoSpaceDN w:val="0"/>
        <w:adjustRightInd w:val="0"/>
        <w:snapToGrid w:val="0"/>
        <w:spacing w:after="120"/>
        <w:textAlignment w:val="baseline"/>
        <w:rPr>
          <w:rFonts w:ascii="Times New Roman" w:eastAsia="宋体" w:hAnsi="Times New Roman" w:cs="Times New Roman"/>
          <w:b/>
          <w:kern w:val="0"/>
          <w:sz w:val="22"/>
        </w:rPr>
      </w:pPr>
      <w:r w:rsidRPr="005E4E70">
        <w:rPr>
          <w:rFonts w:ascii="Times New Roman" w:hAnsi="Times New Roman" w:cs="Times New Roman"/>
          <w:b/>
          <w:sz w:val="24"/>
          <w:szCs w:val="24"/>
        </w:rPr>
        <w:t>Clutter signal</w:t>
      </w:r>
    </w:p>
    <w:p w14:paraId="06E6CFAA" w14:textId="77777777" w:rsidR="007C796B" w:rsidRPr="005E4E70" w:rsidRDefault="001F542C"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E4E70">
        <w:rPr>
          <w:rFonts w:ascii="Times New Roman" w:eastAsia="宋体" w:hAnsi="Times New Roman" w:cs="Times New Roman"/>
          <w:kern w:val="0"/>
          <w:sz w:val="22"/>
        </w:rPr>
        <w:t xml:space="preserve">In </w:t>
      </w:r>
      <w:r w:rsidR="00D16243">
        <w:rPr>
          <w:rFonts w:ascii="Times New Roman" w:eastAsia="宋体" w:hAnsi="Times New Roman" w:cs="Times New Roman"/>
          <w:kern w:val="0"/>
          <w:sz w:val="22"/>
        </w:rPr>
        <w:t>sensing</w:t>
      </w:r>
      <w:r w:rsidRPr="005E4E70">
        <w:rPr>
          <w:rFonts w:ascii="Times New Roman" w:eastAsia="宋体" w:hAnsi="Times New Roman" w:cs="Times New Roman"/>
          <w:kern w:val="0"/>
          <w:sz w:val="22"/>
        </w:rPr>
        <w:t xml:space="preserve"> systems, the interference from the environment (clusters)</w:t>
      </w:r>
      <w:r w:rsidR="008267F4" w:rsidRPr="005E4E70">
        <w:rPr>
          <w:rFonts w:ascii="Times New Roman" w:eastAsia="宋体" w:hAnsi="Times New Roman" w:cs="Times New Roman"/>
          <w:kern w:val="0"/>
          <w:sz w:val="22"/>
        </w:rPr>
        <w:t xml:space="preserve"> </w:t>
      </w:r>
      <w:r w:rsidR="00EE5A24">
        <w:rPr>
          <w:rFonts w:ascii="Times New Roman" w:eastAsia="宋体" w:hAnsi="Times New Roman" w:cs="Times New Roman"/>
          <w:kern w:val="0"/>
          <w:sz w:val="22"/>
        </w:rPr>
        <w:t>can be</w:t>
      </w:r>
      <w:r w:rsidR="008267F4" w:rsidRPr="005E4E70">
        <w:rPr>
          <w:rFonts w:ascii="Times New Roman" w:eastAsia="宋体" w:hAnsi="Times New Roman" w:cs="Times New Roman"/>
          <w:kern w:val="0"/>
          <w:sz w:val="22"/>
        </w:rPr>
        <w:t xml:space="preserve"> modeled as the clutter signal. The following options can be considered for clutter signal modelling.</w:t>
      </w:r>
    </w:p>
    <w:p w14:paraId="5FB96660" w14:textId="77777777" w:rsidR="007C796B" w:rsidRPr="005E4E70" w:rsidRDefault="008267F4"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E4E70">
        <w:rPr>
          <w:rFonts w:ascii="Times New Roman" w:eastAsia="宋体" w:hAnsi="Times New Roman" w:cs="Times New Roman"/>
          <w:kern w:val="0"/>
          <w:sz w:val="22"/>
        </w:rPr>
        <w:t xml:space="preserve">Option 1: Determine the </w:t>
      </w:r>
      <w:r w:rsidR="00CE7B8F" w:rsidRPr="005E4E70">
        <w:rPr>
          <w:rFonts w:ascii="Times New Roman" w:eastAsia="宋体" w:hAnsi="Times New Roman" w:cs="Times New Roman"/>
          <w:kern w:val="0"/>
          <w:sz w:val="22"/>
        </w:rPr>
        <w:t xml:space="preserve">location </w:t>
      </w:r>
      <w:r w:rsidRPr="005E4E70">
        <w:rPr>
          <w:rFonts w:ascii="Times New Roman" w:eastAsia="宋体" w:hAnsi="Times New Roman" w:cs="Times New Roman"/>
          <w:kern w:val="0"/>
          <w:sz w:val="22"/>
        </w:rPr>
        <w:t xml:space="preserve">of the </w:t>
      </w:r>
      <w:r w:rsidR="00CE7B8F" w:rsidRPr="005E4E70">
        <w:rPr>
          <w:rFonts w:ascii="Times New Roman" w:eastAsia="宋体" w:hAnsi="Times New Roman" w:cs="Times New Roman"/>
          <w:kern w:val="0"/>
          <w:sz w:val="22"/>
        </w:rPr>
        <w:t xml:space="preserve">clusters and model the LOS path between </w:t>
      </w:r>
      <w:r w:rsidR="005F33A9">
        <w:rPr>
          <w:rFonts w:ascii="Times New Roman" w:eastAsia="宋体" w:hAnsi="Times New Roman" w:cs="Times New Roman"/>
          <w:kern w:val="0"/>
          <w:sz w:val="22"/>
        </w:rPr>
        <w:t>receiver</w:t>
      </w:r>
      <w:r w:rsidR="00CE7B8F" w:rsidRPr="005E4E70">
        <w:rPr>
          <w:rFonts w:ascii="Times New Roman" w:eastAsia="宋体" w:hAnsi="Times New Roman" w:cs="Times New Roman"/>
          <w:kern w:val="0"/>
          <w:sz w:val="22"/>
        </w:rPr>
        <w:t xml:space="preserve"> and clusters as clutter signal</w:t>
      </w:r>
      <w:r w:rsidR="005F33A9">
        <w:rPr>
          <w:rFonts w:ascii="Times New Roman" w:eastAsia="宋体" w:hAnsi="Times New Roman" w:cs="Times New Roman"/>
          <w:kern w:val="0"/>
          <w:sz w:val="22"/>
        </w:rPr>
        <w:t>.</w:t>
      </w:r>
    </w:p>
    <w:p w14:paraId="669964DD" w14:textId="77777777" w:rsidR="00CE7B8F" w:rsidRPr="005E4E70" w:rsidRDefault="00CE7B8F"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5E4E70">
        <w:rPr>
          <w:rFonts w:ascii="Times New Roman" w:eastAsia="宋体" w:hAnsi="Times New Roman" w:cs="Times New Roman"/>
          <w:kern w:val="0"/>
          <w:sz w:val="22"/>
        </w:rPr>
        <w:t xml:space="preserve">Option 2: </w:t>
      </w:r>
      <w:r w:rsidR="00CF313E" w:rsidRPr="005E4E70">
        <w:rPr>
          <w:rFonts w:ascii="Times New Roman" w:eastAsia="宋体" w:hAnsi="Times New Roman" w:cs="Times New Roman"/>
          <w:kern w:val="0"/>
          <w:sz w:val="22"/>
        </w:rPr>
        <w:t>Generate the power/delay/angle information</w:t>
      </w:r>
      <w:r w:rsidR="00703776" w:rsidRPr="005E4E70">
        <w:rPr>
          <w:rFonts w:ascii="Times New Roman" w:eastAsia="宋体" w:hAnsi="Times New Roman" w:cs="Times New Roman"/>
          <w:kern w:val="0"/>
          <w:sz w:val="22"/>
        </w:rPr>
        <w:t xml:space="preserve"> of the clusters </w:t>
      </w:r>
      <w:r w:rsidR="00D16243">
        <w:rPr>
          <w:rFonts w:ascii="Times New Roman" w:eastAsia="宋体" w:hAnsi="Times New Roman" w:cs="Times New Roman"/>
          <w:kern w:val="0"/>
          <w:sz w:val="22"/>
        </w:rPr>
        <w:t xml:space="preserve">by </w:t>
      </w:r>
      <w:r w:rsidR="005F33A9">
        <w:rPr>
          <w:rFonts w:ascii="Times New Roman" w:eastAsia="宋体" w:hAnsi="Times New Roman" w:cs="Times New Roman"/>
          <w:kern w:val="0"/>
          <w:sz w:val="22"/>
        </w:rPr>
        <w:t xml:space="preserve">modelling </w:t>
      </w:r>
      <w:r w:rsidR="00D16243">
        <w:rPr>
          <w:rFonts w:ascii="Times New Roman" w:eastAsia="宋体" w:hAnsi="Times New Roman" w:cs="Times New Roman"/>
          <w:kern w:val="0"/>
          <w:sz w:val="22"/>
        </w:rPr>
        <w:t>fast fading model/CDL model</w:t>
      </w:r>
      <w:r w:rsidR="005F33A9">
        <w:rPr>
          <w:rFonts w:ascii="Times New Roman" w:eastAsia="宋体" w:hAnsi="Times New Roman" w:cs="Times New Roman"/>
          <w:kern w:val="0"/>
          <w:sz w:val="22"/>
        </w:rPr>
        <w:t xml:space="preserve"> between </w:t>
      </w:r>
      <w:r w:rsidR="005F33A9">
        <w:rPr>
          <w:rFonts w:ascii="Times New Roman" w:eastAsia="宋体" w:hAnsi="Times New Roman" w:cs="Times New Roman" w:hint="eastAsia"/>
          <w:kern w:val="0"/>
          <w:sz w:val="22"/>
        </w:rPr>
        <w:t>transmitter</w:t>
      </w:r>
      <w:r w:rsidR="005F33A9">
        <w:rPr>
          <w:rFonts w:ascii="Times New Roman" w:eastAsia="宋体" w:hAnsi="Times New Roman" w:cs="Times New Roman"/>
          <w:kern w:val="0"/>
          <w:sz w:val="22"/>
        </w:rPr>
        <w:t xml:space="preserve"> </w:t>
      </w:r>
      <w:r w:rsidR="005F33A9">
        <w:rPr>
          <w:rFonts w:ascii="Times New Roman" w:eastAsia="宋体" w:hAnsi="Times New Roman" w:cs="Times New Roman" w:hint="eastAsia"/>
          <w:kern w:val="0"/>
          <w:sz w:val="22"/>
        </w:rPr>
        <w:t>and</w:t>
      </w:r>
      <w:r w:rsidR="005F33A9">
        <w:rPr>
          <w:rFonts w:ascii="Times New Roman" w:eastAsia="宋体" w:hAnsi="Times New Roman" w:cs="Times New Roman"/>
          <w:kern w:val="0"/>
          <w:sz w:val="22"/>
        </w:rPr>
        <w:t xml:space="preserve"> </w:t>
      </w:r>
      <w:r w:rsidR="005F33A9">
        <w:rPr>
          <w:rFonts w:ascii="Times New Roman" w:eastAsia="宋体" w:hAnsi="Times New Roman" w:cs="Times New Roman" w:hint="eastAsia"/>
          <w:kern w:val="0"/>
          <w:sz w:val="22"/>
        </w:rPr>
        <w:t>receiver</w:t>
      </w:r>
      <w:r w:rsidR="00D16243">
        <w:rPr>
          <w:rFonts w:ascii="Times New Roman" w:eastAsia="宋体" w:hAnsi="Times New Roman" w:cs="Times New Roman"/>
          <w:kern w:val="0"/>
          <w:sz w:val="22"/>
        </w:rPr>
        <w:t>.</w:t>
      </w:r>
    </w:p>
    <w:p w14:paraId="25BF5305" w14:textId="3BB3DB45" w:rsidR="00B54CA5" w:rsidRDefault="00B54CA5"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Pr>
          <w:rFonts w:ascii="Times New Roman" w:hAnsi="Times New Roman" w:cs="Times New Roman" w:hint="eastAsia"/>
          <w:kern w:val="0"/>
          <w:sz w:val="22"/>
        </w:rPr>
        <w:t>I</w:t>
      </w:r>
      <w:r>
        <w:rPr>
          <w:rFonts w:ascii="Times New Roman" w:hAnsi="Times New Roman" w:cs="Times New Roman"/>
          <w:kern w:val="0"/>
          <w:sz w:val="22"/>
        </w:rPr>
        <w:t xml:space="preserve">n sensing LLS, </w:t>
      </w:r>
      <w:r w:rsidR="00F916FD">
        <w:rPr>
          <w:rFonts w:ascii="Times New Roman" w:hAnsi="Times New Roman" w:cs="Times New Roman"/>
          <w:kern w:val="0"/>
          <w:sz w:val="22"/>
        </w:rPr>
        <w:t xml:space="preserve">when considering </w:t>
      </w:r>
      <w:r w:rsidR="00F916FD">
        <w:rPr>
          <w:rFonts w:ascii="Times New Roman" w:hAnsi="Times New Roman" w:cs="Times New Roman" w:hint="eastAsia"/>
          <w:kern w:val="0"/>
          <w:sz w:val="22"/>
        </w:rPr>
        <w:t>clutter</w:t>
      </w:r>
      <w:r w:rsidR="00F916FD">
        <w:rPr>
          <w:rFonts w:ascii="Times New Roman" w:hAnsi="Times New Roman" w:cs="Times New Roman"/>
          <w:kern w:val="0"/>
          <w:sz w:val="22"/>
        </w:rPr>
        <w:t xml:space="preserve"> </w:t>
      </w:r>
      <w:r w:rsidR="00F916FD">
        <w:rPr>
          <w:rFonts w:ascii="Times New Roman" w:hAnsi="Times New Roman" w:cs="Times New Roman" w:hint="eastAsia"/>
          <w:kern w:val="0"/>
          <w:sz w:val="22"/>
        </w:rPr>
        <w:t>signal</w:t>
      </w:r>
      <w:r w:rsidR="00F916FD">
        <w:rPr>
          <w:rFonts w:ascii="Times New Roman" w:hAnsi="Times New Roman" w:cs="Times New Roman"/>
          <w:kern w:val="0"/>
          <w:sz w:val="22"/>
        </w:rPr>
        <w:t xml:space="preserve"> </w:t>
      </w:r>
      <w:r w:rsidR="00F916FD">
        <w:rPr>
          <w:rFonts w:ascii="Times New Roman" w:hAnsi="Times New Roman" w:cs="Times New Roman" w:hint="eastAsia"/>
          <w:kern w:val="0"/>
          <w:sz w:val="22"/>
        </w:rPr>
        <w:t>modelling</w:t>
      </w:r>
      <w:r w:rsidR="00F916FD">
        <w:rPr>
          <w:rFonts w:ascii="Times New Roman" w:hAnsi="Times New Roman" w:cs="Times New Roman"/>
          <w:kern w:val="0"/>
          <w:sz w:val="22"/>
        </w:rPr>
        <w:t xml:space="preserve">, the power of the </w:t>
      </w:r>
      <w:r w:rsidR="00F916FD">
        <w:rPr>
          <w:rFonts w:ascii="Times New Roman" w:hAnsi="Times New Roman" w:cs="Times New Roman" w:hint="eastAsia"/>
          <w:kern w:val="0"/>
          <w:sz w:val="22"/>
        </w:rPr>
        <w:t>clutter</w:t>
      </w:r>
      <w:r w:rsidR="00F916FD">
        <w:rPr>
          <w:rFonts w:ascii="Times New Roman" w:hAnsi="Times New Roman" w:cs="Times New Roman"/>
          <w:kern w:val="0"/>
          <w:sz w:val="22"/>
        </w:rPr>
        <w:t xml:space="preserve"> </w:t>
      </w:r>
      <w:r w:rsidR="00F916FD">
        <w:rPr>
          <w:rFonts w:ascii="Times New Roman" w:hAnsi="Times New Roman" w:cs="Times New Roman" w:hint="eastAsia"/>
          <w:kern w:val="0"/>
          <w:sz w:val="22"/>
        </w:rPr>
        <w:t>signal</w:t>
      </w:r>
      <w:r w:rsidR="00F916FD">
        <w:rPr>
          <w:rFonts w:ascii="Times New Roman" w:hAnsi="Times New Roman" w:cs="Times New Roman"/>
          <w:kern w:val="0"/>
          <w:sz w:val="22"/>
        </w:rPr>
        <w:t xml:space="preserve"> maybe much larger than the signal </w:t>
      </w:r>
      <w:r w:rsidR="00F916FD" w:rsidRPr="00F916FD">
        <w:rPr>
          <w:rFonts w:ascii="Times New Roman" w:hAnsi="Times New Roman" w:cs="Times New Roman"/>
          <w:kern w:val="0"/>
          <w:sz w:val="22"/>
        </w:rPr>
        <w:t>reflect</w:t>
      </w:r>
      <w:r w:rsidR="00F916FD">
        <w:rPr>
          <w:rFonts w:ascii="Times New Roman" w:hAnsi="Times New Roman" w:cs="Times New Roman"/>
          <w:kern w:val="0"/>
          <w:sz w:val="22"/>
        </w:rPr>
        <w:t xml:space="preserve">ed </w:t>
      </w:r>
      <w:r w:rsidR="00F916FD">
        <w:rPr>
          <w:rFonts w:ascii="Times New Roman" w:hAnsi="Times New Roman" w:cs="Times New Roman" w:hint="eastAsia"/>
          <w:kern w:val="0"/>
          <w:sz w:val="22"/>
        </w:rPr>
        <w:t>b</w:t>
      </w:r>
      <w:r w:rsidR="00F916FD">
        <w:rPr>
          <w:rFonts w:ascii="Times New Roman" w:hAnsi="Times New Roman" w:cs="Times New Roman"/>
          <w:kern w:val="0"/>
          <w:sz w:val="22"/>
        </w:rPr>
        <w:t xml:space="preserve">y the </w:t>
      </w:r>
      <w:r w:rsidR="00F916FD">
        <w:rPr>
          <w:rFonts w:ascii="Times New Roman" w:hAnsi="Times New Roman" w:cs="Times New Roman" w:hint="eastAsia"/>
          <w:kern w:val="0"/>
          <w:sz w:val="22"/>
        </w:rPr>
        <w:t>target.</w:t>
      </w:r>
      <w:r w:rsidR="00A5289F">
        <w:rPr>
          <w:rFonts w:ascii="Times New Roman" w:hAnsi="Times New Roman" w:cs="Times New Roman"/>
          <w:kern w:val="0"/>
          <w:sz w:val="22"/>
        </w:rPr>
        <w:t xml:space="preserve"> </w:t>
      </w:r>
      <w:r w:rsidR="006D0D4B">
        <w:rPr>
          <w:rFonts w:ascii="Times New Roman" w:hAnsi="Times New Roman" w:cs="Times New Roman"/>
          <w:kern w:val="0"/>
          <w:sz w:val="22"/>
        </w:rPr>
        <w:t xml:space="preserve">To </w:t>
      </w:r>
      <w:r w:rsidR="006D0D4B" w:rsidRPr="006D0D4B">
        <w:rPr>
          <w:rFonts w:ascii="Times New Roman" w:hAnsi="Times New Roman" w:cs="Times New Roman"/>
          <w:kern w:val="0"/>
          <w:sz w:val="22"/>
        </w:rPr>
        <w:t>alleviate</w:t>
      </w:r>
      <w:r w:rsidR="006D0D4B">
        <w:rPr>
          <w:rFonts w:ascii="Times New Roman" w:hAnsi="Times New Roman" w:cs="Times New Roman"/>
          <w:kern w:val="0"/>
          <w:sz w:val="22"/>
        </w:rPr>
        <w:t xml:space="preserve"> </w:t>
      </w:r>
      <w:r w:rsidR="005078FA">
        <w:rPr>
          <w:rFonts w:ascii="Times New Roman" w:hAnsi="Times New Roman" w:cs="Times New Roman"/>
          <w:kern w:val="0"/>
          <w:sz w:val="22"/>
        </w:rPr>
        <w:t>this</w:t>
      </w:r>
      <w:r w:rsidR="006D0D4B">
        <w:rPr>
          <w:rFonts w:ascii="Times New Roman" w:hAnsi="Times New Roman" w:cs="Times New Roman"/>
          <w:kern w:val="0"/>
          <w:sz w:val="22"/>
        </w:rPr>
        <w:t xml:space="preserve"> issue</w:t>
      </w:r>
      <w:r w:rsidR="00A5289F">
        <w:rPr>
          <w:rFonts w:ascii="Times New Roman" w:hAnsi="Times New Roman" w:cs="Times New Roman"/>
          <w:kern w:val="0"/>
          <w:sz w:val="22"/>
        </w:rPr>
        <w:t xml:space="preserve">, the beamforming may be used to </w:t>
      </w:r>
      <w:r w:rsidR="00A5289F" w:rsidRPr="00A5289F">
        <w:rPr>
          <w:rFonts w:ascii="Times New Roman" w:hAnsi="Times New Roman" w:cs="Times New Roman"/>
          <w:kern w:val="0"/>
          <w:sz w:val="22"/>
        </w:rPr>
        <w:t>suppress</w:t>
      </w:r>
      <w:r w:rsidR="00A5289F">
        <w:rPr>
          <w:rFonts w:ascii="Times New Roman" w:hAnsi="Times New Roman" w:cs="Times New Roman"/>
          <w:kern w:val="0"/>
          <w:sz w:val="22"/>
        </w:rPr>
        <w:t xml:space="preserve"> the power of NLOS and </w:t>
      </w:r>
      <w:r w:rsidR="006D0D4B">
        <w:rPr>
          <w:rFonts w:ascii="Times New Roman" w:hAnsi="Times New Roman" w:cs="Times New Roman" w:hint="eastAsia"/>
          <w:kern w:val="0"/>
          <w:sz w:val="22"/>
        </w:rPr>
        <w:t>clutter</w:t>
      </w:r>
      <w:r w:rsidR="006D0D4B">
        <w:rPr>
          <w:rFonts w:ascii="Times New Roman" w:hAnsi="Times New Roman" w:cs="Times New Roman"/>
          <w:kern w:val="0"/>
          <w:sz w:val="22"/>
        </w:rPr>
        <w:t xml:space="preserve"> </w:t>
      </w:r>
      <w:r w:rsidR="006D0D4B">
        <w:rPr>
          <w:rFonts w:ascii="Times New Roman" w:hAnsi="Times New Roman" w:cs="Times New Roman" w:hint="eastAsia"/>
          <w:kern w:val="0"/>
          <w:sz w:val="22"/>
        </w:rPr>
        <w:t>signal</w:t>
      </w:r>
      <w:r w:rsidR="006D0D4B">
        <w:rPr>
          <w:rFonts w:ascii="Times New Roman" w:hAnsi="Times New Roman" w:cs="Times New Roman"/>
          <w:kern w:val="0"/>
          <w:sz w:val="22"/>
        </w:rPr>
        <w:t>.</w:t>
      </w:r>
      <w:r w:rsidR="001E1328">
        <w:rPr>
          <w:rFonts w:ascii="Times New Roman" w:hAnsi="Times New Roman" w:cs="Times New Roman"/>
          <w:kern w:val="0"/>
          <w:sz w:val="22"/>
        </w:rPr>
        <w:t xml:space="preserve"> </w:t>
      </w:r>
      <w:r w:rsidR="00EE10D7">
        <w:rPr>
          <w:rFonts w:ascii="Times New Roman" w:hAnsi="Times New Roman" w:cs="Times New Roman"/>
          <w:kern w:val="0"/>
          <w:sz w:val="22"/>
        </w:rPr>
        <w:t>As a result, t</w:t>
      </w:r>
      <w:r w:rsidR="001E1328">
        <w:rPr>
          <w:rFonts w:ascii="Times New Roman" w:hAnsi="Times New Roman" w:cs="Times New Roman"/>
          <w:kern w:val="0"/>
          <w:sz w:val="22"/>
        </w:rPr>
        <w:t xml:space="preserve">he clutter signal modelling can be </w:t>
      </w:r>
      <w:r w:rsidR="00EE10D7">
        <w:rPr>
          <w:rFonts w:ascii="Times New Roman" w:hAnsi="Times New Roman" w:cs="Times New Roman" w:hint="eastAsia"/>
          <w:kern w:val="0"/>
          <w:sz w:val="22"/>
        </w:rPr>
        <w:t>an</w:t>
      </w:r>
      <w:r w:rsidR="00EE10D7">
        <w:rPr>
          <w:rFonts w:ascii="Times New Roman" w:hAnsi="Times New Roman" w:cs="Times New Roman"/>
          <w:kern w:val="0"/>
          <w:sz w:val="22"/>
        </w:rPr>
        <w:t xml:space="preserve"> </w:t>
      </w:r>
      <w:r w:rsidR="00EE10D7">
        <w:rPr>
          <w:rFonts w:ascii="Times New Roman" w:hAnsi="Times New Roman" w:cs="Times New Roman" w:hint="eastAsia"/>
          <w:kern w:val="0"/>
          <w:sz w:val="22"/>
        </w:rPr>
        <w:t>optional</w:t>
      </w:r>
      <w:r w:rsidR="001E1328">
        <w:rPr>
          <w:rFonts w:ascii="Times New Roman" w:hAnsi="Times New Roman" w:cs="Times New Roman"/>
          <w:kern w:val="0"/>
          <w:sz w:val="22"/>
        </w:rPr>
        <w:t xml:space="preserve"> </w:t>
      </w:r>
      <w:r w:rsidR="00EE10D7">
        <w:rPr>
          <w:rFonts w:ascii="Times New Roman" w:hAnsi="Times New Roman" w:cs="Times New Roman"/>
          <w:kern w:val="0"/>
          <w:sz w:val="22"/>
        </w:rPr>
        <w:t xml:space="preserve">step </w:t>
      </w:r>
      <w:r w:rsidR="001E1328">
        <w:rPr>
          <w:rFonts w:ascii="Times New Roman" w:hAnsi="Times New Roman" w:cs="Times New Roman"/>
          <w:kern w:val="0"/>
          <w:sz w:val="22"/>
        </w:rPr>
        <w:t>in LLS.</w:t>
      </w:r>
    </w:p>
    <w:p w14:paraId="37E0AD66" w14:textId="77777777" w:rsidR="00B81D2F" w:rsidRPr="00B81D2F" w:rsidRDefault="00B81D2F" w:rsidP="00B81D2F">
      <w:pPr>
        <w:pStyle w:val="observation"/>
      </w:pPr>
      <w:r w:rsidRPr="00B81D2F">
        <w:t xml:space="preserve">In </w:t>
      </w:r>
      <w:r w:rsidR="00EE10D7">
        <w:t xml:space="preserve">sensing </w:t>
      </w:r>
      <w:r w:rsidRPr="00B81D2F">
        <w:t>channel model of LLS, the clutter signal modelling is optional.</w:t>
      </w:r>
    </w:p>
    <w:p w14:paraId="4168FFF1" w14:textId="77777777" w:rsidR="001E1328" w:rsidRDefault="001E1328"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14:paraId="742F8AE0" w14:textId="77777777" w:rsidR="00474D49" w:rsidRPr="00270DD7" w:rsidRDefault="002D7917"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270DD7">
        <w:rPr>
          <w:rFonts w:ascii="Arial" w:hAnsi="Arial" w:cs="Arial"/>
          <w:sz w:val="28"/>
          <w:szCs w:val="28"/>
        </w:rPr>
        <w:t>Link-level simulation</w:t>
      </w:r>
    </w:p>
    <w:p w14:paraId="5EEFBAC5" w14:textId="2EA4CFC0" w:rsidR="00474D49" w:rsidRPr="00537BFD"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537BFD">
        <w:rPr>
          <w:rFonts w:ascii="Times New Roman" w:eastAsia="宋体" w:hAnsi="Times New Roman" w:cs="Times New Roman"/>
          <w:kern w:val="0"/>
          <w:sz w:val="22"/>
          <w:lang w:eastAsia="ja-JP"/>
        </w:rPr>
        <w:t xml:space="preserve">In this </w:t>
      </w:r>
      <w:r w:rsidR="001E1328" w:rsidRPr="00537BFD">
        <w:rPr>
          <w:rFonts w:ascii="Times New Roman" w:eastAsia="宋体" w:hAnsi="Times New Roman" w:cs="Times New Roman"/>
          <w:kern w:val="0"/>
          <w:sz w:val="22"/>
          <w:lang w:eastAsia="ja-JP"/>
        </w:rPr>
        <w:t>section</w:t>
      </w:r>
      <w:r w:rsidRPr="00537BFD">
        <w:rPr>
          <w:rFonts w:ascii="Times New Roman" w:eastAsia="宋体" w:hAnsi="Times New Roman" w:cs="Times New Roman"/>
          <w:kern w:val="0"/>
          <w:sz w:val="22"/>
          <w:lang w:eastAsia="ja-JP"/>
        </w:rPr>
        <w:t xml:space="preserve">, </w:t>
      </w:r>
      <w:r w:rsidR="001E1328" w:rsidRPr="00537BFD">
        <w:rPr>
          <w:rFonts w:ascii="Times New Roman" w:eastAsia="宋体" w:hAnsi="Times New Roman" w:cs="Times New Roman"/>
          <w:kern w:val="0"/>
          <w:sz w:val="22"/>
          <w:lang w:eastAsia="ja-JP"/>
        </w:rPr>
        <w:t xml:space="preserve">the </w:t>
      </w:r>
      <w:r w:rsidR="00EE10D7" w:rsidRPr="00537BFD">
        <w:rPr>
          <w:rFonts w:ascii="Times New Roman" w:eastAsia="宋体" w:hAnsi="Times New Roman" w:cs="Times New Roman"/>
          <w:kern w:val="0"/>
          <w:sz w:val="22"/>
        </w:rPr>
        <w:t>procedure</w:t>
      </w:r>
      <w:r w:rsidR="00EE10D7" w:rsidRPr="00537BFD">
        <w:rPr>
          <w:rFonts w:ascii="Times New Roman" w:eastAsia="宋体" w:hAnsi="Times New Roman" w:cs="Times New Roman"/>
          <w:kern w:val="0"/>
          <w:sz w:val="22"/>
          <w:lang w:eastAsia="ja-JP"/>
        </w:rPr>
        <w:t xml:space="preserve"> of sensing </w:t>
      </w:r>
      <w:r w:rsidR="0083493D" w:rsidRPr="00537BFD">
        <w:rPr>
          <w:rFonts w:ascii="Times New Roman" w:eastAsia="宋体" w:hAnsi="Times New Roman" w:cs="Times New Roman"/>
          <w:kern w:val="0"/>
          <w:sz w:val="22"/>
          <w:lang w:eastAsia="ja-JP"/>
        </w:rPr>
        <w:t xml:space="preserve">channel model </w:t>
      </w:r>
      <w:r w:rsidR="00EE10D7" w:rsidRPr="00537BFD">
        <w:rPr>
          <w:rFonts w:ascii="Times New Roman" w:eastAsia="宋体" w:hAnsi="Times New Roman" w:cs="Times New Roman"/>
          <w:kern w:val="0"/>
          <w:sz w:val="22"/>
          <w:lang w:eastAsia="ja-JP"/>
        </w:rPr>
        <w:t xml:space="preserve">in </w:t>
      </w:r>
      <w:r w:rsidR="001E1328" w:rsidRPr="00537BFD">
        <w:rPr>
          <w:rFonts w:ascii="Times New Roman" w:eastAsia="宋体" w:hAnsi="Times New Roman" w:cs="Times New Roman"/>
          <w:kern w:val="0"/>
          <w:sz w:val="22"/>
          <w:lang w:eastAsia="ja-JP"/>
        </w:rPr>
        <w:t xml:space="preserve">LLS </w:t>
      </w:r>
      <w:r w:rsidR="0083493D" w:rsidRPr="00537BFD">
        <w:rPr>
          <w:rFonts w:ascii="Times New Roman" w:eastAsia="宋体" w:hAnsi="Times New Roman" w:cs="Times New Roman"/>
          <w:kern w:val="0"/>
          <w:sz w:val="22"/>
          <w:lang w:eastAsia="ja-JP"/>
        </w:rPr>
        <w:t xml:space="preserve">is </w:t>
      </w:r>
      <w:r w:rsidR="00807446" w:rsidRPr="00537BFD">
        <w:rPr>
          <w:rFonts w:ascii="Times New Roman" w:eastAsia="宋体" w:hAnsi="Times New Roman" w:cs="Times New Roman"/>
          <w:kern w:val="0"/>
          <w:sz w:val="22"/>
        </w:rPr>
        <w:t>discussed</w:t>
      </w:r>
      <w:r w:rsidRPr="00537BFD">
        <w:rPr>
          <w:rFonts w:ascii="Times New Roman" w:eastAsia="宋体" w:hAnsi="Times New Roman" w:cs="Times New Roman"/>
          <w:kern w:val="0"/>
          <w:sz w:val="22"/>
          <w:lang w:eastAsia="ja-JP"/>
        </w:rPr>
        <w:t>.</w:t>
      </w:r>
      <w:r w:rsidR="0083493D" w:rsidRPr="00537BFD">
        <w:rPr>
          <w:rFonts w:ascii="Times New Roman" w:eastAsia="宋体" w:hAnsi="Times New Roman" w:cs="Times New Roman"/>
          <w:kern w:val="0"/>
          <w:sz w:val="22"/>
          <w:lang w:eastAsia="ja-JP"/>
        </w:rPr>
        <w:t xml:space="preserve"> Since the sensing system considers the power affected by the pathloss and different </w:t>
      </w:r>
      <w:r w:rsidR="003D7909" w:rsidRPr="00537BFD">
        <w:rPr>
          <w:rFonts w:ascii="Times New Roman" w:eastAsia="宋体" w:hAnsi="Times New Roman" w:cs="Times New Roman"/>
          <w:kern w:val="0"/>
          <w:sz w:val="22"/>
          <w:lang w:eastAsia="ja-JP"/>
        </w:rPr>
        <w:t>scenario</w:t>
      </w:r>
      <w:r w:rsidR="003D7909" w:rsidRPr="00537BFD">
        <w:rPr>
          <w:rFonts w:ascii="Times New Roman" w:eastAsia="宋体" w:hAnsi="Times New Roman" w:cs="Times New Roman"/>
          <w:kern w:val="0"/>
          <w:sz w:val="22"/>
        </w:rPr>
        <w:t>s</w:t>
      </w:r>
      <w:r w:rsidR="003D7909" w:rsidRPr="00537BFD">
        <w:rPr>
          <w:rFonts w:ascii="Times New Roman" w:eastAsia="宋体" w:hAnsi="Times New Roman" w:cs="Times New Roman"/>
          <w:kern w:val="0"/>
          <w:sz w:val="22"/>
          <w:lang w:eastAsia="ja-JP"/>
        </w:rPr>
        <w:t xml:space="preserve"> using different pathloss </w:t>
      </w:r>
      <w:r w:rsidR="003D7909" w:rsidRPr="00537BFD">
        <w:rPr>
          <w:rFonts w:ascii="Times New Roman" w:eastAsia="宋体" w:hAnsi="Times New Roman" w:cs="Times New Roman"/>
          <w:kern w:val="0"/>
          <w:sz w:val="22"/>
        </w:rPr>
        <w:t xml:space="preserve">calculation, </w:t>
      </w:r>
      <w:r w:rsidR="00F05212" w:rsidRPr="00537BFD">
        <w:rPr>
          <w:rFonts w:ascii="Times New Roman" w:eastAsia="宋体" w:hAnsi="Times New Roman" w:cs="Times New Roman"/>
          <w:kern w:val="0"/>
          <w:sz w:val="22"/>
        </w:rPr>
        <w:t xml:space="preserve">the </w:t>
      </w:r>
      <w:r w:rsidR="00F05212" w:rsidRPr="00537BFD">
        <w:rPr>
          <w:rFonts w:ascii="Times New Roman" w:eastAsia="Yu Mincho" w:hAnsi="Times New Roman" w:cs="Times New Roman"/>
          <w:kern w:val="0"/>
          <w:sz w:val="22"/>
          <w:lang w:eastAsia="ja-JP"/>
        </w:rPr>
        <w:t xml:space="preserve">scenarios setting and large scale fading </w:t>
      </w:r>
      <w:r w:rsidR="00A11C2B">
        <w:rPr>
          <w:rFonts w:ascii="Times New Roman" w:eastAsia="Yu Mincho" w:hAnsi="Times New Roman" w:cs="Times New Roman"/>
          <w:kern w:val="0"/>
          <w:sz w:val="22"/>
          <w:lang w:eastAsia="ja-JP"/>
        </w:rPr>
        <w:t>are</w:t>
      </w:r>
      <w:r w:rsidR="00F05212" w:rsidRPr="00537BFD">
        <w:rPr>
          <w:rFonts w:ascii="Times New Roman" w:eastAsia="Yu Mincho" w:hAnsi="Times New Roman" w:cs="Times New Roman"/>
          <w:kern w:val="0"/>
          <w:sz w:val="22"/>
          <w:lang w:eastAsia="ja-JP"/>
        </w:rPr>
        <w:t xml:space="preserve"> considered in LLS.</w:t>
      </w:r>
      <w:r w:rsidR="00E66D55" w:rsidRPr="00537BFD">
        <w:rPr>
          <w:rFonts w:ascii="Times New Roman" w:eastAsia="Yu Mincho" w:hAnsi="Times New Roman" w:cs="Times New Roman"/>
          <w:kern w:val="0"/>
          <w:sz w:val="22"/>
          <w:lang w:eastAsia="ja-JP"/>
        </w:rPr>
        <w:t xml:space="preserve"> In </w:t>
      </w:r>
      <w:r w:rsidR="00E66D55" w:rsidRPr="00537BFD">
        <w:rPr>
          <w:rFonts w:ascii="Times New Roman" w:hAnsi="Times New Roman" w:cs="Times New Roman"/>
          <w:kern w:val="0"/>
          <w:sz w:val="22"/>
        </w:rPr>
        <w:t>classical</w:t>
      </w:r>
      <w:r w:rsidR="00E66D55" w:rsidRPr="00537BFD">
        <w:rPr>
          <w:rFonts w:ascii="Times New Roman" w:eastAsia="Yu Mincho" w:hAnsi="Times New Roman" w:cs="Times New Roman"/>
          <w:kern w:val="0"/>
          <w:sz w:val="22"/>
          <w:lang w:eastAsia="ja-JP"/>
        </w:rPr>
        <w:t xml:space="preserve"> </w:t>
      </w:r>
      <w:r w:rsidR="00E66D55" w:rsidRPr="00537BFD">
        <w:rPr>
          <w:rFonts w:ascii="Times New Roman" w:hAnsi="Times New Roman" w:cs="Times New Roman"/>
          <w:kern w:val="0"/>
          <w:sz w:val="22"/>
        </w:rPr>
        <w:t>Radar</w:t>
      </w:r>
      <w:r w:rsidR="00E66D55" w:rsidRPr="00537BFD">
        <w:rPr>
          <w:rFonts w:ascii="Times New Roman" w:eastAsia="Yu Mincho" w:hAnsi="Times New Roman" w:cs="Times New Roman"/>
          <w:kern w:val="0"/>
          <w:sz w:val="22"/>
          <w:lang w:eastAsia="ja-JP"/>
        </w:rPr>
        <w:t xml:space="preserve"> </w:t>
      </w:r>
      <w:r w:rsidR="00E66D55" w:rsidRPr="00537BFD">
        <w:rPr>
          <w:rFonts w:ascii="Times New Roman" w:hAnsi="Times New Roman" w:cs="Times New Roman"/>
          <w:kern w:val="0"/>
          <w:sz w:val="22"/>
        </w:rPr>
        <w:t>system</w:t>
      </w:r>
      <w:r w:rsidR="00E66D55" w:rsidRPr="00537BFD">
        <w:rPr>
          <w:rFonts w:ascii="Times New Roman" w:eastAsia="Yu Mincho" w:hAnsi="Times New Roman" w:cs="Times New Roman"/>
          <w:kern w:val="0"/>
          <w:sz w:val="22"/>
          <w:lang w:eastAsia="ja-JP"/>
        </w:rPr>
        <w:t xml:space="preserve">, the </w:t>
      </w:r>
      <w:r w:rsidR="000C3D30" w:rsidRPr="00537BFD">
        <w:rPr>
          <w:rFonts w:ascii="Times New Roman" w:eastAsia="Yu Mincho" w:hAnsi="Times New Roman" w:cs="Times New Roman"/>
          <w:kern w:val="0"/>
          <w:sz w:val="22"/>
          <w:lang w:eastAsia="ja-JP"/>
        </w:rPr>
        <w:t xml:space="preserve">Radar detects the target based on the LOS path. </w:t>
      </w:r>
      <w:r w:rsidR="00A11C2B">
        <w:rPr>
          <w:rFonts w:ascii="Times New Roman" w:eastAsia="Yu Mincho" w:hAnsi="Times New Roman" w:cs="Times New Roman"/>
          <w:kern w:val="0"/>
          <w:sz w:val="22"/>
          <w:lang w:eastAsia="ja-JP"/>
        </w:rPr>
        <w:t>So</w:t>
      </w:r>
      <w:r w:rsidR="000C3D30" w:rsidRPr="00537BFD">
        <w:rPr>
          <w:rFonts w:ascii="Times New Roman" w:eastAsia="Yu Mincho" w:hAnsi="Times New Roman" w:cs="Times New Roman"/>
          <w:kern w:val="0"/>
          <w:sz w:val="22"/>
          <w:lang w:eastAsia="ja-JP"/>
        </w:rPr>
        <w:t xml:space="preserve"> in the </w:t>
      </w:r>
      <w:r w:rsidR="00537BFD" w:rsidRPr="00537BFD">
        <w:rPr>
          <w:rFonts w:ascii="Times New Roman" w:hAnsi="Times New Roman" w:cs="Times New Roman"/>
          <w:kern w:val="0"/>
          <w:sz w:val="22"/>
        </w:rPr>
        <w:t>sensing</w:t>
      </w:r>
      <w:r w:rsidR="00537BFD" w:rsidRPr="00537BFD">
        <w:rPr>
          <w:rFonts w:ascii="Times New Roman" w:eastAsia="Yu Mincho" w:hAnsi="Times New Roman" w:cs="Times New Roman"/>
          <w:kern w:val="0"/>
          <w:sz w:val="22"/>
          <w:lang w:eastAsia="ja-JP"/>
        </w:rPr>
        <w:t xml:space="preserve"> </w:t>
      </w:r>
      <w:r w:rsidR="000C3D30" w:rsidRPr="00537BFD">
        <w:rPr>
          <w:rFonts w:ascii="Times New Roman" w:eastAsia="Yu Mincho" w:hAnsi="Times New Roman" w:cs="Times New Roman"/>
          <w:kern w:val="0"/>
          <w:sz w:val="22"/>
          <w:lang w:eastAsia="ja-JP"/>
        </w:rPr>
        <w:t xml:space="preserve">channel </w:t>
      </w:r>
      <w:r w:rsidR="00537BFD">
        <w:rPr>
          <w:rFonts w:ascii="Times New Roman" w:eastAsia="Yu Mincho" w:hAnsi="Times New Roman" w:cs="Times New Roman"/>
          <w:kern w:val="0"/>
          <w:sz w:val="22"/>
          <w:lang w:eastAsia="ja-JP"/>
        </w:rPr>
        <w:t>model for LLS, we only consider</w:t>
      </w:r>
      <w:r w:rsidR="000C3D30" w:rsidRPr="00537BFD">
        <w:rPr>
          <w:rFonts w:ascii="Times New Roman" w:eastAsia="Yu Mincho" w:hAnsi="Times New Roman" w:cs="Times New Roman"/>
          <w:kern w:val="0"/>
          <w:sz w:val="22"/>
          <w:lang w:eastAsia="ja-JP"/>
        </w:rPr>
        <w:t xml:space="preserve"> CDL channel model with LOS path, i.e., CDL-D and CDL-E</w:t>
      </w:r>
      <w:r w:rsidR="000C3D30" w:rsidRPr="00537BFD">
        <w:rPr>
          <w:rFonts w:ascii="Times New Roman" w:hAnsi="Times New Roman" w:cs="Times New Roman"/>
          <w:kern w:val="0"/>
          <w:sz w:val="22"/>
        </w:rPr>
        <w:t>.</w:t>
      </w:r>
    </w:p>
    <w:p w14:paraId="2DDCFA19" w14:textId="2E33D137" w:rsidR="00D66CB5" w:rsidRPr="000C3D30" w:rsidRDefault="00D66CB5" w:rsidP="00D66CB5">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0C3D30">
        <w:rPr>
          <w:rFonts w:ascii="Times New Roman" w:eastAsia="Yu Mincho" w:hAnsi="Times New Roman" w:cs="Times New Roman"/>
          <w:kern w:val="0"/>
          <w:sz w:val="22"/>
          <w:lang w:eastAsia="ja-JP"/>
        </w:rPr>
        <w:t>Step 1: Set environment, network layout, and antenna array parameters</w:t>
      </w:r>
      <w:r w:rsidR="00A11C2B">
        <w:rPr>
          <w:rFonts w:ascii="Times New Roman" w:eastAsia="Yu Mincho" w:hAnsi="Times New Roman" w:cs="Times New Roman"/>
          <w:kern w:val="0"/>
          <w:sz w:val="22"/>
          <w:lang w:eastAsia="ja-JP"/>
        </w:rPr>
        <w:t>.</w:t>
      </w:r>
    </w:p>
    <w:p w14:paraId="11736574" w14:textId="77777777" w:rsidR="00D66CB5" w:rsidRPr="000C3D30" w:rsidRDefault="00D66CB5" w:rsidP="00F60B2A">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kern w:val="0"/>
          <w:sz w:val="22"/>
          <w:lang w:eastAsia="ja-JP"/>
        </w:rPr>
      </w:pPr>
      <w:r w:rsidRPr="000C3D30">
        <w:rPr>
          <w:rFonts w:ascii="Times New Roman" w:eastAsia="Yu Mincho" w:hAnsi="Times New Roman" w:cs="Times New Roman"/>
          <w:kern w:val="0"/>
          <w:sz w:val="22"/>
          <w:lang w:eastAsia="ja-JP"/>
        </w:rPr>
        <w:t>a)</w:t>
      </w:r>
      <w:r w:rsidRPr="000C3D30">
        <w:rPr>
          <w:rFonts w:ascii="Times New Roman" w:eastAsia="Yu Mincho" w:hAnsi="Times New Roman" w:cs="Times New Roman"/>
          <w:kern w:val="0"/>
          <w:sz w:val="22"/>
          <w:lang w:eastAsia="ja-JP"/>
        </w:rPr>
        <w:tab/>
        <w:t xml:space="preserve">Choose one of the scenarios (e.g. </w:t>
      </w:r>
      <w:proofErr w:type="spellStart"/>
      <w:r w:rsidRPr="000C3D30">
        <w:rPr>
          <w:rFonts w:ascii="Times New Roman" w:eastAsia="Yu Mincho" w:hAnsi="Times New Roman" w:cs="Times New Roman"/>
          <w:kern w:val="0"/>
          <w:sz w:val="22"/>
          <w:lang w:eastAsia="ja-JP"/>
        </w:rPr>
        <w:t>UMa</w:t>
      </w:r>
      <w:proofErr w:type="spellEnd"/>
      <w:r w:rsidRPr="000C3D30">
        <w:rPr>
          <w:rFonts w:ascii="Times New Roman" w:eastAsia="Yu Mincho" w:hAnsi="Times New Roman" w:cs="Times New Roman"/>
          <w:kern w:val="0"/>
          <w:sz w:val="22"/>
          <w:lang w:eastAsia="ja-JP"/>
        </w:rPr>
        <w:t xml:space="preserve">, </w:t>
      </w:r>
      <w:proofErr w:type="spellStart"/>
      <w:r w:rsidRPr="000C3D30">
        <w:rPr>
          <w:rFonts w:ascii="Times New Roman" w:eastAsia="Yu Mincho" w:hAnsi="Times New Roman" w:cs="Times New Roman"/>
          <w:kern w:val="0"/>
          <w:sz w:val="22"/>
          <w:lang w:eastAsia="ja-JP"/>
        </w:rPr>
        <w:t>UMi</w:t>
      </w:r>
      <w:proofErr w:type="spellEnd"/>
      <w:r w:rsidRPr="000C3D30">
        <w:rPr>
          <w:rFonts w:ascii="Times New Roman" w:eastAsia="Yu Mincho" w:hAnsi="Times New Roman" w:cs="Times New Roman"/>
          <w:kern w:val="0"/>
          <w:sz w:val="22"/>
          <w:lang w:eastAsia="ja-JP"/>
        </w:rPr>
        <w:t xml:space="preserve">-Street Canyon, </w:t>
      </w:r>
      <w:proofErr w:type="spellStart"/>
      <w:r w:rsidRPr="000C3D30">
        <w:rPr>
          <w:rFonts w:ascii="Times New Roman" w:eastAsia="Yu Mincho" w:hAnsi="Times New Roman" w:cs="Times New Roman"/>
          <w:kern w:val="0"/>
          <w:sz w:val="22"/>
          <w:lang w:eastAsia="ja-JP"/>
        </w:rPr>
        <w:t>RMa</w:t>
      </w:r>
      <w:proofErr w:type="spellEnd"/>
      <w:r w:rsidRPr="000C3D30">
        <w:rPr>
          <w:rFonts w:ascii="Times New Roman" w:eastAsia="Yu Mincho" w:hAnsi="Times New Roman" w:cs="Times New Roman"/>
          <w:kern w:val="0"/>
          <w:sz w:val="22"/>
          <w:lang w:eastAsia="ja-JP"/>
        </w:rPr>
        <w:t xml:space="preserve">, </w:t>
      </w:r>
      <w:proofErr w:type="spellStart"/>
      <w:r w:rsidRPr="000C3D30">
        <w:rPr>
          <w:rFonts w:ascii="Times New Roman" w:eastAsia="Yu Mincho" w:hAnsi="Times New Roman" w:cs="Times New Roman"/>
          <w:kern w:val="0"/>
          <w:sz w:val="22"/>
          <w:lang w:eastAsia="ja-JP"/>
        </w:rPr>
        <w:t>InH</w:t>
      </w:r>
      <w:proofErr w:type="spellEnd"/>
      <w:r w:rsidRPr="000C3D30">
        <w:rPr>
          <w:rFonts w:ascii="Times New Roman" w:eastAsia="Yu Mincho" w:hAnsi="Times New Roman" w:cs="Times New Roman"/>
          <w:kern w:val="0"/>
          <w:sz w:val="22"/>
          <w:lang w:eastAsia="ja-JP"/>
        </w:rPr>
        <w:t xml:space="preserve">-Office or </w:t>
      </w:r>
      <w:proofErr w:type="spellStart"/>
      <w:proofErr w:type="gramStart"/>
      <w:r w:rsidRPr="000C3D30">
        <w:rPr>
          <w:rFonts w:ascii="Times New Roman" w:eastAsia="Yu Mincho" w:hAnsi="Times New Roman" w:cs="Times New Roman"/>
          <w:kern w:val="0"/>
          <w:sz w:val="22"/>
          <w:lang w:eastAsia="ja-JP"/>
        </w:rPr>
        <w:t>InF</w:t>
      </w:r>
      <w:proofErr w:type="spellEnd"/>
      <w:proofErr w:type="gramEnd"/>
      <w:r w:rsidRPr="000C3D30">
        <w:rPr>
          <w:rFonts w:ascii="Times New Roman" w:eastAsia="Yu Mincho" w:hAnsi="Times New Roman" w:cs="Times New Roman"/>
          <w:kern w:val="0"/>
          <w:sz w:val="22"/>
          <w:lang w:eastAsia="ja-JP"/>
        </w:rPr>
        <w:t>). Choose a global coordinate system and define zenith angle, azimuth angle, and spherical basis vectors.</w:t>
      </w:r>
    </w:p>
    <w:p w14:paraId="1307DADA" w14:textId="77777777" w:rsidR="00D66CB5" w:rsidRPr="005E4E70" w:rsidRDefault="00D66CB5" w:rsidP="00F60B2A">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b)</w:t>
      </w:r>
      <w:r w:rsidRPr="005E4E70">
        <w:rPr>
          <w:rFonts w:ascii="Times New Roman" w:eastAsia="Yu Mincho" w:hAnsi="Times New Roman" w:cs="Times New Roman"/>
          <w:kern w:val="0"/>
          <w:sz w:val="22"/>
          <w:lang w:eastAsia="ja-JP"/>
        </w:rPr>
        <w:tab/>
        <w:t>Give number of BS and UT (1 BS and 1 UT)</w:t>
      </w:r>
    </w:p>
    <w:p w14:paraId="2F638A27" w14:textId="77777777" w:rsidR="00D66CB5" w:rsidRPr="005E4E70" w:rsidRDefault="00D66CB5" w:rsidP="00F60B2A">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c)</w:t>
      </w:r>
      <w:r w:rsidRPr="005E4E70">
        <w:rPr>
          <w:rFonts w:ascii="Times New Roman" w:eastAsia="Yu Mincho" w:hAnsi="Times New Roman" w:cs="Times New Roman"/>
          <w:kern w:val="0"/>
          <w:sz w:val="22"/>
          <w:lang w:eastAsia="ja-JP"/>
        </w:rPr>
        <w:tab/>
        <w:t>Give 3D locations of BS and UT, and determine LOS AOD, LOS ZOD, LOS AOA, and LOS ZOA of the BS and UT in the global coordinate system</w:t>
      </w:r>
    </w:p>
    <w:p w14:paraId="18B7D369" w14:textId="77777777" w:rsidR="00D66CB5" w:rsidRPr="005E4E70" w:rsidRDefault="00D66CB5" w:rsidP="00F60B2A">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d)</w:t>
      </w:r>
      <w:r w:rsidRPr="005E4E70">
        <w:rPr>
          <w:rFonts w:ascii="Times New Roman" w:eastAsia="Yu Mincho" w:hAnsi="Times New Roman" w:cs="Times New Roman"/>
          <w:kern w:val="0"/>
          <w:sz w:val="22"/>
          <w:lang w:eastAsia="ja-JP"/>
        </w:rPr>
        <w:tab/>
        <w:t>Give BS and UT antenna field patterns in the global coordinate system and array geometries</w:t>
      </w:r>
    </w:p>
    <w:p w14:paraId="5F36236E" w14:textId="77777777" w:rsidR="00D66CB5" w:rsidRPr="005E4E70" w:rsidRDefault="00D66CB5" w:rsidP="00F60B2A">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f)</w:t>
      </w:r>
      <w:r w:rsidRPr="005E4E70">
        <w:rPr>
          <w:rFonts w:ascii="Times New Roman" w:eastAsia="Yu Mincho" w:hAnsi="Times New Roman" w:cs="Times New Roman"/>
          <w:kern w:val="0"/>
          <w:sz w:val="22"/>
          <w:lang w:eastAsia="ja-JP"/>
        </w:rPr>
        <w:tab/>
        <w:t>Give</w:t>
      </w:r>
      <w:r w:rsidR="006F7B3F" w:rsidRPr="005E4E70">
        <w:rPr>
          <w:rFonts w:ascii="Times New Roman" w:eastAsia="Yu Mincho" w:hAnsi="Times New Roman" w:cs="Times New Roman"/>
          <w:kern w:val="0"/>
          <w:sz w:val="22"/>
          <w:lang w:eastAsia="ja-JP"/>
        </w:rPr>
        <w:t xml:space="preserve"> distance,</w:t>
      </w:r>
      <w:r w:rsidRPr="005E4E70">
        <w:rPr>
          <w:rFonts w:ascii="Times New Roman" w:eastAsia="Yu Mincho" w:hAnsi="Times New Roman" w:cs="Times New Roman"/>
          <w:kern w:val="0"/>
          <w:sz w:val="22"/>
          <w:lang w:eastAsia="ja-JP"/>
        </w:rPr>
        <w:t xml:space="preserve"> speed</w:t>
      </w:r>
      <w:r w:rsidR="006F7B3F" w:rsidRPr="005E4E70">
        <w:rPr>
          <w:rFonts w:ascii="Times New Roman" w:eastAsia="Yu Mincho" w:hAnsi="Times New Roman" w:cs="Times New Roman"/>
          <w:kern w:val="0"/>
          <w:sz w:val="22"/>
          <w:lang w:eastAsia="ja-JP"/>
        </w:rPr>
        <w:t>,</w:t>
      </w:r>
      <w:r w:rsidRPr="005E4E70">
        <w:rPr>
          <w:rFonts w:ascii="Times New Roman" w:eastAsia="Yu Mincho" w:hAnsi="Times New Roman" w:cs="Times New Roman"/>
          <w:kern w:val="0"/>
          <w:sz w:val="22"/>
          <w:lang w:eastAsia="ja-JP"/>
        </w:rPr>
        <w:t xml:space="preserve"> and direction of motion of UT in the global coordinate system</w:t>
      </w:r>
    </w:p>
    <w:p w14:paraId="3AFA2D52" w14:textId="77777777" w:rsidR="00D66CB5" w:rsidRPr="005E4E70" w:rsidRDefault="00D66CB5" w:rsidP="00F60B2A">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g)</w:t>
      </w:r>
      <w:r w:rsidRPr="005E4E70">
        <w:rPr>
          <w:rFonts w:ascii="Times New Roman" w:eastAsia="Yu Mincho" w:hAnsi="Times New Roman" w:cs="Times New Roman"/>
          <w:kern w:val="0"/>
          <w:sz w:val="22"/>
          <w:lang w:eastAsia="ja-JP"/>
        </w:rPr>
        <w:tab/>
      </w:r>
      <w:r w:rsidR="00F60B2A" w:rsidRPr="005E4E70">
        <w:rPr>
          <w:rFonts w:ascii="Times New Roman" w:eastAsia="Yu Mincho" w:hAnsi="Times New Roman" w:cs="Times New Roman"/>
          <w:kern w:val="0"/>
          <w:sz w:val="22"/>
          <w:lang w:eastAsia="ja-JP"/>
        </w:rPr>
        <w:t>Specify system centre frequency</w:t>
      </w:r>
      <w:r w:rsidRPr="005E4E70">
        <w:rPr>
          <w:rFonts w:ascii="Times New Roman" w:eastAsia="Yu Mincho" w:hAnsi="Times New Roman" w:cs="Times New Roman"/>
          <w:kern w:val="0"/>
          <w:sz w:val="22"/>
          <w:lang w:eastAsia="ja-JP"/>
        </w:rPr>
        <w:t xml:space="preserve"> and bandwidth </w:t>
      </w:r>
    </w:p>
    <w:p w14:paraId="2AA96E05" w14:textId="77777777" w:rsidR="00D66CB5" w:rsidRPr="005E4E70" w:rsidRDefault="00F60B2A"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Step 2: Fix the propagation condition as LOS.</w:t>
      </w:r>
    </w:p>
    <w:p w14:paraId="40EE7761" w14:textId="77777777" w:rsidR="00D66CB5" w:rsidRPr="005E4E70" w:rsidRDefault="00F60B2A"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Step 3: Calculate pathloss</w:t>
      </w:r>
      <w:r w:rsidR="007D4FA2" w:rsidRPr="005E4E70">
        <w:rPr>
          <w:rFonts w:ascii="Times New Roman" w:eastAsia="Yu Mincho" w:hAnsi="Times New Roman" w:cs="Times New Roman"/>
          <w:kern w:val="0"/>
          <w:sz w:val="22"/>
          <w:lang w:eastAsia="ja-JP"/>
        </w:rPr>
        <w:t>.</w:t>
      </w:r>
    </w:p>
    <w:p w14:paraId="17669B9C" w14:textId="77777777" w:rsidR="00F60B2A" w:rsidRPr="005E4E70" w:rsidRDefault="00F60B2A"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Step 4: Generate cluster delays, powers, arrival angles and departure angles for both azimuth and elevation based on Table 7.7.1-4 (CDL-D) or Table 7.7.1-5 (CDL-E) in TR 38.901.</w:t>
      </w:r>
    </w:p>
    <w:p w14:paraId="566C5B34" w14:textId="77777777" w:rsidR="002D7917" w:rsidRPr="005E4E70" w:rsidRDefault="00A86842"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sidRPr="005E4E70">
        <w:rPr>
          <w:rFonts w:ascii="Times New Roman" w:hAnsi="Times New Roman" w:cs="Times New Roman"/>
          <w:kern w:val="0"/>
          <w:sz w:val="22"/>
        </w:rPr>
        <w:t xml:space="preserve">Step 5: </w:t>
      </w:r>
      <w:r w:rsidR="007D4FA2" w:rsidRPr="005E4E70">
        <w:rPr>
          <w:rFonts w:ascii="Times New Roman" w:eastAsia="宋体" w:hAnsi="Times New Roman" w:cs="Times New Roman"/>
          <w:kern w:val="0"/>
          <w:sz w:val="22"/>
        </w:rPr>
        <w:t>Generate the location of the clusters and model the clutter signal.</w:t>
      </w:r>
      <w:r w:rsidR="0062201D" w:rsidRPr="005E4E70">
        <w:rPr>
          <w:rFonts w:ascii="Times New Roman" w:eastAsia="宋体" w:hAnsi="Times New Roman" w:cs="Times New Roman"/>
          <w:kern w:val="0"/>
          <w:sz w:val="22"/>
        </w:rPr>
        <w:t xml:space="preserve"> (Optional)</w:t>
      </w:r>
    </w:p>
    <w:p w14:paraId="15F3C830" w14:textId="77777777" w:rsidR="00A86842" w:rsidRPr="005E4E70" w:rsidRDefault="007D4FA2"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Step 6: Generate departure and arrival angles</w:t>
      </w:r>
      <w:r w:rsidR="0062201D" w:rsidRPr="005E4E70">
        <w:rPr>
          <w:rFonts w:ascii="Times New Roman" w:eastAsia="Yu Mincho" w:hAnsi="Times New Roman" w:cs="Times New Roman"/>
          <w:kern w:val="0"/>
          <w:sz w:val="22"/>
          <w:lang w:eastAsia="ja-JP"/>
        </w:rPr>
        <w:t>.</w:t>
      </w:r>
    </w:p>
    <w:p w14:paraId="44539B4D" w14:textId="77777777" w:rsidR="00A86842" w:rsidRPr="005E4E70" w:rsidRDefault="007D4FA2"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Step 7: Coupling of rays within a cluster for both azimuth and elevation</w:t>
      </w:r>
      <w:r w:rsidR="0062201D" w:rsidRPr="005E4E70">
        <w:rPr>
          <w:rFonts w:ascii="Times New Roman" w:eastAsia="Yu Mincho" w:hAnsi="Times New Roman" w:cs="Times New Roman"/>
          <w:kern w:val="0"/>
          <w:sz w:val="22"/>
          <w:lang w:eastAsia="ja-JP"/>
        </w:rPr>
        <w:t>.</w:t>
      </w:r>
    </w:p>
    <w:p w14:paraId="5679A5D9" w14:textId="77777777" w:rsidR="00A86842" w:rsidRPr="005E4E70" w:rsidRDefault="007D4FA2"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Step 8: Generate the cross polarization power ratios</w:t>
      </w:r>
      <w:r w:rsidR="0062201D" w:rsidRPr="005E4E70">
        <w:rPr>
          <w:rFonts w:ascii="Times New Roman" w:eastAsia="Yu Mincho" w:hAnsi="Times New Roman" w:cs="Times New Roman"/>
          <w:kern w:val="0"/>
          <w:sz w:val="22"/>
          <w:lang w:eastAsia="ja-JP"/>
        </w:rPr>
        <w:t>.</w:t>
      </w:r>
    </w:p>
    <w:p w14:paraId="13DC5D9C" w14:textId="77777777" w:rsidR="00A86842" w:rsidRPr="005E4E70" w:rsidRDefault="00D50123"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5E4E70">
        <w:rPr>
          <w:rFonts w:ascii="Times New Roman" w:eastAsia="Yu Mincho" w:hAnsi="Times New Roman" w:cs="Times New Roman"/>
          <w:kern w:val="0"/>
          <w:sz w:val="22"/>
          <w:lang w:eastAsia="ja-JP"/>
        </w:rPr>
        <w:t>Step 9: Coefficient generation</w:t>
      </w:r>
      <w:r w:rsidR="0062201D" w:rsidRPr="005E4E70">
        <w:rPr>
          <w:rFonts w:ascii="Times New Roman" w:eastAsia="Yu Mincho" w:hAnsi="Times New Roman" w:cs="Times New Roman"/>
          <w:kern w:val="0"/>
          <w:sz w:val="22"/>
          <w:lang w:eastAsia="ja-JP"/>
        </w:rPr>
        <w:t>.</w:t>
      </w:r>
    </w:p>
    <w:p w14:paraId="07FFF31B" w14:textId="77777777" w:rsidR="00A86842" w:rsidRPr="00B81D2F" w:rsidRDefault="00B81D2F" w:rsidP="00B81D2F">
      <w:pPr>
        <w:pStyle w:val="observation"/>
        <w:rPr>
          <w:rFonts w:eastAsia="Yu Mincho"/>
          <w:lang w:eastAsia="ja-JP"/>
        </w:rPr>
      </w:pPr>
      <w:r w:rsidRPr="00B81D2F">
        <w:t>Different from the LLS of communication systems, the following steps should be considered in LLS of sensing systems</w:t>
      </w:r>
      <w:r w:rsidRPr="00B81D2F">
        <w:rPr>
          <w:rFonts w:hint="eastAsia"/>
        </w:rPr>
        <w:t>.</w:t>
      </w:r>
    </w:p>
    <w:p w14:paraId="011E0697" w14:textId="77777777" w:rsidR="00F654E8" w:rsidRPr="00EE0109" w:rsidRDefault="00E66D55" w:rsidP="00EE0109">
      <w:pPr>
        <w:pStyle w:val="a8"/>
        <w:numPr>
          <w:ilvl w:val="0"/>
          <w:numId w:val="47"/>
        </w:numPr>
        <w:adjustRightInd w:val="0"/>
        <w:snapToGrid w:val="0"/>
        <w:spacing w:after="120"/>
        <w:ind w:firstLineChars="0"/>
        <w:rPr>
          <w:rFonts w:ascii="Times New Roman" w:eastAsia="Yu Mincho" w:hAnsi="Times New Roman" w:cs="Times New Roman"/>
          <w:b/>
          <w:kern w:val="0"/>
          <w:sz w:val="22"/>
          <w:lang w:eastAsia="ja-JP"/>
        </w:rPr>
      </w:pPr>
      <w:r w:rsidRPr="00EE0109">
        <w:rPr>
          <w:rFonts w:ascii="Times New Roman" w:eastAsia="Yu Mincho" w:hAnsi="Times New Roman" w:cs="Times New Roman"/>
          <w:b/>
          <w:kern w:val="0"/>
          <w:sz w:val="22"/>
          <w:lang w:eastAsia="ja-JP"/>
        </w:rPr>
        <w:t>Set environment, network layout, and antenna array parameters</w:t>
      </w:r>
    </w:p>
    <w:p w14:paraId="77EF6FAC" w14:textId="77777777" w:rsidR="00E66D55" w:rsidRPr="00EE0109" w:rsidRDefault="00E66D55" w:rsidP="00EE0109">
      <w:pPr>
        <w:pStyle w:val="a8"/>
        <w:numPr>
          <w:ilvl w:val="0"/>
          <w:numId w:val="47"/>
        </w:numPr>
        <w:adjustRightInd w:val="0"/>
        <w:snapToGrid w:val="0"/>
        <w:spacing w:after="120"/>
        <w:ind w:firstLineChars="0"/>
        <w:rPr>
          <w:rFonts w:ascii="Times New Roman" w:hAnsi="Times New Roman" w:cs="Times New Roman"/>
          <w:b/>
          <w:sz w:val="22"/>
        </w:rPr>
      </w:pPr>
      <w:r w:rsidRPr="00EE0109">
        <w:rPr>
          <w:rFonts w:ascii="Times New Roman" w:eastAsia="Yu Mincho" w:hAnsi="Times New Roman" w:cs="Times New Roman"/>
          <w:b/>
          <w:kern w:val="0"/>
          <w:sz w:val="22"/>
          <w:lang w:eastAsia="ja-JP"/>
        </w:rPr>
        <w:t>Fix the propagation condition as LOS</w:t>
      </w:r>
    </w:p>
    <w:p w14:paraId="379C08C1" w14:textId="77777777" w:rsidR="00F654E8" w:rsidRDefault="00E66D55" w:rsidP="00EE0109">
      <w:pPr>
        <w:pStyle w:val="a8"/>
        <w:widowControl/>
        <w:numPr>
          <w:ilvl w:val="0"/>
          <w:numId w:val="47"/>
        </w:numPr>
        <w:overflowPunct w:val="0"/>
        <w:autoSpaceDE w:val="0"/>
        <w:autoSpaceDN w:val="0"/>
        <w:adjustRightInd w:val="0"/>
        <w:snapToGrid w:val="0"/>
        <w:spacing w:after="120"/>
        <w:ind w:firstLineChars="0"/>
        <w:textAlignment w:val="baseline"/>
        <w:rPr>
          <w:rFonts w:ascii="Times New Roman" w:eastAsia="Yu Mincho" w:hAnsi="Times New Roman" w:cs="Times New Roman"/>
          <w:b/>
          <w:kern w:val="0"/>
          <w:sz w:val="22"/>
          <w:lang w:eastAsia="ja-JP"/>
        </w:rPr>
      </w:pPr>
      <w:r w:rsidRPr="00EE0109">
        <w:rPr>
          <w:rFonts w:ascii="Times New Roman" w:eastAsia="Yu Mincho" w:hAnsi="Times New Roman" w:cs="Times New Roman"/>
          <w:b/>
          <w:kern w:val="0"/>
          <w:sz w:val="22"/>
          <w:lang w:eastAsia="ja-JP"/>
        </w:rPr>
        <w:t>Calculate pathloss</w:t>
      </w:r>
    </w:p>
    <w:p w14:paraId="7808AF73" w14:textId="77777777" w:rsidR="00831773" w:rsidRPr="00831773" w:rsidRDefault="00831773" w:rsidP="00EE0109">
      <w:pPr>
        <w:pStyle w:val="a8"/>
        <w:widowControl/>
        <w:numPr>
          <w:ilvl w:val="0"/>
          <w:numId w:val="47"/>
        </w:numPr>
        <w:overflowPunct w:val="0"/>
        <w:autoSpaceDE w:val="0"/>
        <w:autoSpaceDN w:val="0"/>
        <w:adjustRightInd w:val="0"/>
        <w:snapToGrid w:val="0"/>
        <w:spacing w:after="120"/>
        <w:ind w:firstLineChars="0"/>
        <w:textAlignment w:val="baseline"/>
        <w:rPr>
          <w:rFonts w:ascii="Times New Roman" w:eastAsia="Yu Mincho" w:hAnsi="Times New Roman" w:cs="Times New Roman"/>
          <w:b/>
          <w:kern w:val="0"/>
          <w:sz w:val="22"/>
          <w:lang w:eastAsia="ja-JP"/>
        </w:rPr>
      </w:pPr>
      <w:r w:rsidRPr="00831773">
        <w:rPr>
          <w:rFonts w:ascii="Times New Roman" w:eastAsia="Yu Mincho" w:hAnsi="Times New Roman" w:cs="Times New Roman"/>
          <w:b/>
          <w:kern w:val="0"/>
          <w:sz w:val="22"/>
          <w:lang w:eastAsia="ja-JP"/>
        </w:rPr>
        <w:t xml:space="preserve">RCS </w:t>
      </w:r>
      <w:r w:rsidRPr="00831773">
        <w:rPr>
          <w:rFonts w:ascii="Times New Roman" w:hAnsi="Times New Roman" w:cs="Times New Roman"/>
          <w:b/>
          <w:kern w:val="0"/>
          <w:sz w:val="22"/>
        </w:rPr>
        <w:t>modelling</w:t>
      </w:r>
    </w:p>
    <w:p w14:paraId="003FB8BB" w14:textId="77777777" w:rsidR="00F654E8" w:rsidRPr="00EE0109" w:rsidRDefault="00E66D55" w:rsidP="00EE0109">
      <w:pPr>
        <w:pStyle w:val="a8"/>
        <w:widowControl/>
        <w:numPr>
          <w:ilvl w:val="0"/>
          <w:numId w:val="47"/>
        </w:numPr>
        <w:overflowPunct w:val="0"/>
        <w:autoSpaceDE w:val="0"/>
        <w:autoSpaceDN w:val="0"/>
        <w:adjustRightInd w:val="0"/>
        <w:snapToGrid w:val="0"/>
        <w:spacing w:after="120"/>
        <w:ind w:firstLineChars="0"/>
        <w:textAlignment w:val="baseline"/>
        <w:rPr>
          <w:rFonts w:ascii="Times New Roman" w:eastAsia="Yu Mincho" w:hAnsi="Times New Roman" w:cs="Times New Roman"/>
          <w:b/>
          <w:kern w:val="0"/>
          <w:sz w:val="22"/>
          <w:lang w:eastAsia="ja-JP"/>
        </w:rPr>
      </w:pPr>
      <w:r w:rsidRPr="00EE0109">
        <w:rPr>
          <w:rFonts w:ascii="Times New Roman" w:eastAsia="宋体" w:hAnsi="Times New Roman" w:cs="Times New Roman"/>
          <w:b/>
          <w:kern w:val="0"/>
          <w:sz w:val="22"/>
        </w:rPr>
        <w:t>Generate the location of the clusters and model the clutter signal. (Optional)</w:t>
      </w:r>
    </w:p>
    <w:p w14:paraId="279E8B6B" w14:textId="77777777" w:rsidR="00F654E8" w:rsidRPr="005E4E70" w:rsidRDefault="00F654E8"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0857452B" w14:textId="77777777" w:rsidR="002D7917" w:rsidRPr="00270DD7" w:rsidRDefault="00AF39E6" w:rsidP="002D7917">
      <w:pPr>
        <w:pStyle w:val="1"/>
        <w:numPr>
          <w:ilvl w:val="0"/>
          <w:numId w:val="3"/>
        </w:numPr>
        <w:adjustRightInd w:val="0"/>
        <w:snapToGrid w:val="0"/>
        <w:spacing w:before="120" w:after="120" w:line="240" w:lineRule="auto"/>
        <w:ind w:left="0" w:firstLine="0"/>
        <w:rPr>
          <w:rFonts w:ascii="Arial" w:hAnsi="Arial" w:cs="Arial"/>
          <w:sz w:val="28"/>
          <w:szCs w:val="28"/>
        </w:rPr>
      </w:pPr>
      <w:r w:rsidRPr="00270DD7">
        <w:rPr>
          <w:rFonts w:ascii="Arial" w:hAnsi="Arial" w:cs="Arial"/>
          <w:sz w:val="28"/>
          <w:szCs w:val="28"/>
        </w:rPr>
        <w:t>System-level simulation</w:t>
      </w:r>
    </w:p>
    <w:p w14:paraId="17053474" w14:textId="77777777" w:rsidR="003B5605" w:rsidRPr="003B5605" w:rsidRDefault="003B5605" w:rsidP="003B5605">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3B5605">
        <w:rPr>
          <w:rFonts w:ascii="Times New Roman" w:eastAsia="Yu Mincho" w:hAnsi="Times New Roman" w:cs="Times New Roman"/>
          <w:kern w:val="0"/>
          <w:sz w:val="22"/>
          <w:lang w:eastAsia="ja-JP"/>
        </w:rPr>
        <w:t>Highway is an essential scenario in ISAC. In this scenario, BS can obtain the position, speed and type of vehicle UEs by sensing and apply the information to intelligent transportation for better transportation performance. Besides, vehicle UE can sense the environment, position and speed of surrounding vehicle UEs to avoid traffic accident an</w:t>
      </w:r>
      <w:r w:rsidR="003202F4">
        <w:rPr>
          <w:rFonts w:ascii="Times New Roman" w:eastAsia="Yu Mincho" w:hAnsi="Times New Roman" w:cs="Times New Roman"/>
          <w:kern w:val="0"/>
          <w:sz w:val="22"/>
          <w:lang w:eastAsia="ja-JP"/>
        </w:rPr>
        <w:t>d assist to autonomous driving.</w:t>
      </w:r>
    </w:p>
    <w:p w14:paraId="3DB9F199" w14:textId="77777777" w:rsidR="002D7917" w:rsidRPr="005E4E70" w:rsidRDefault="003B5605" w:rsidP="003B5605">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3B5605">
        <w:rPr>
          <w:rFonts w:ascii="Times New Roman" w:eastAsia="Yu Mincho" w:hAnsi="Times New Roman" w:cs="Times New Roman"/>
          <w:kern w:val="0"/>
          <w:sz w:val="22"/>
          <w:lang w:eastAsia="ja-JP"/>
        </w:rPr>
        <w:t xml:space="preserve">In 3GPP 37.885, the evaluation methodology for V2X is presented for both urban grid and highway. Besides, channel model for BS to UE in different scenarios are presented in 3GPP 38.901. The BS deployment, vehicle UE distribution in 3GPP 37.885 and channel models in 3GPP 37.885 and 3GPP </w:t>
      </w:r>
      <w:r w:rsidRPr="003B5605">
        <w:rPr>
          <w:rFonts w:ascii="Times New Roman" w:eastAsia="Yu Mincho" w:hAnsi="Times New Roman" w:cs="Times New Roman"/>
          <w:kern w:val="0"/>
          <w:sz w:val="22"/>
          <w:lang w:eastAsia="ja-JP"/>
        </w:rPr>
        <w:lastRenderedPageBreak/>
        <w:t>38.901 can be used as baseline for sensing in highway. In this contribution, vehicle UE based mono-static sensing and vehicle UE based bi-static sensing are considered.</w:t>
      </w:r>
    </w:p>
    <w:p w14:paraId="217661E9" w14:textId="77777777" w:rsidR="003B5605" w:rsidRPr="003B5605" w:rsidRDefault="003B5605" w:rsidP="00270DD7">
      <w:pPr>
        <w:keepNext/>
        <w:keepLines/>
        <w:numPr>
          <w:ilvl w:val="1"/>
          <w:numId w:val="3"/>
        </w:numPr>
        <w:adjustRightInd w:val="0"/>
        <w:snapToGrid w:val="0"/>
        <w:spacing w:before="120" w:after="120"/>
        <w:ind w:left="0" w:firstLine="0"/>
        <w:outlineLvl w:val="1"/>
        <w:rPr>
          <w:rFonts w:ascii="Arial" w:eastAsiaTheme="majorEastAsia" w:hAnsi="Arial" w:cs="Arial"/>
          <w:b/>
          <w:bCs/>
          <w:sz w:val="24"/>
          <w:szCs w:val="24"/>
        </w:rPr>
      </w:pPr>
      <w:r w:rsidRPr="003B5605">
        <w:rPr>
          <w:rFonts w:ascii="Arial" w:eastAsiaTheme="majorEastAsia" w:hAnsi="Arial" w:cs="Arial"/>
          <w:b/>
          <w:bCs/>
          <w:sz w:val="24"/>
          <w:szCs w:val="24"/>
        </w:rPr>
        <w:t>BS deployment</w:t>
      </w:r>
    </w:p>
    <w:p w14:paraId="5596EDA0" w14:textId="77777777" w:rsidR="00AF39E6" w:rsidRPr="006F01A0" w:rsidRDefault="003B5605"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In 3GPP 37.885, BS deployment below 6 GHz and above 6GHz are given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8E4C12" w:rsidRPr="006F01A0" w14:paraId="73367825" w14:textId="77777777" w:rsidTr="00546EFA">
        <w:trPr>
          <w:trHeight w:val="273"/>
          <w:jc w:val="center"/>
        </w:trPr>
        <w:tc>
          <w:tcPr>
            <w:tcW w:w="2620" w:type="dxa"/>
            <w:shd w:val="clear" w:color="auto" w:fill="D9D9D9"/>
          </w:tcPr>
          <w:p w14:paraId="1A2705FE"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Parameters</w:t>
            </w:r>
          </w:p>
        </w:tc>
        <w:tc>
          <w:tcPr>
            <w:tcW w:w="2953" w:type="dxa"/>
            <w:shd w:val="clear" w:color="auto" w:fill="D9D9D9"/>
          </w:tcPr>
          <w:p w14:paraId="661DA635"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Highway for eV2X below 6GHz</w:t>
            </w:r>
          </w:p>
        </w:tc>
        <w:tc>
          <w:tcPr>
            <w:tcW w:w="3059" w:type="dxa"/>
            <w:shd w:val="clear" w:color="auto" w:fill="D9D9D9"/>
          </w:tcPr>
          <w:p w14:paraId="1A7E1D4B"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Highway for eV2X above 6GHz</w:t>
            </w:r>
          </w:p>
        </w:tc>
      </w:tr>
      <w:tr w:rsidR="008E4C12" w:rsidRPr="006F01A0" w14:paraId="697BDCDF" w14:textId="77777777" w:rsidTr="00546EFA">
        <w:trPr>
          <w:trHeight w:val="453"/>
          <w:jc w:val="center"/>
        </w:trPr>
        <w:tc>
          <w:tcPr>
            <w:tcW w:w="2620" w:type="dxa"/>
            <w:shd w:val="clear" w:color="auto" w:fill="auto"/>
          </w:tcPr>
          <w:p w14:paraId="0BAC2299"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Layout</w:t>
            </w:r>
          </w:p>
        </w:tc>
        <w:tc>
          <w:tcPr>
            <w:tcW w:w="2953" w:type="dxa"/>
            <w:shd w:val="clear" w:color="auto" w:fill="auto"/>
          </w:tcPr>
          <w:p w14:paraId="65B8047F"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Baseline: Macro only (straight line BS placement with Road configuration in 3GPP 36.885)</w:t>
            </w:r>
          </w:p>
        </w:tc>
        <w:tc>
          <w:tcPr>
            <w:tcW w:w="3059" w:type="dxa"/>
            <w:shd w:val="clear" w:color="auto" w:fill="auto"/>
          </w:tcPr>
          <w:p w14:paraId="5F916FD3"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Baseline: Macro only (with BS placement as depicted in Figure A.1.3-3 in 3GPP 36.885)</w:t>
            </w:r>
          </w:p>
        </w:tc>
      </w:tr>
      <w:tr w:rsidR="008E4C12" w:rsidRPr="006F01A0" w14:paraId="0DC8502D" w14:textId="77777777" w:rsidTr="00546EFA">
        <w:trPr>
          <w:trHeight w:val="453"/>
          <w:jc w:val="center"/>
        </w:trPr>
        <w:tc>
          <w:tcPr>
            <w:tcW w:w="2620" w:type="dxa"/>
            <w:shd w:val="clear" w:color="auto" w:fill="auto"/>
          </w:tcPr>
          <w:p w14:paraId="4FD55471"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Inter-BS distance</w:t>
            </w:r>
          </w:p>
        </w:tc>
        <w:tc>
          <w:tcPr>
            <w:tcW w:w="2953" w:type="dxa"/>
            <w:shd w:val="clear" w:color="auto" w:fill="auto"/>
          </w:tcPr>
          <w:p w14:paraId="46154F70"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Inter Macro: 1732m, 500m (optional)</w:t>
            </w:r>
          </w:p>
        </w:tc>
        <w:tc>
          <w:tcPr>
            <w:tcW w:w="3059" w:type="dxa"/>
            <w:shd w:val="clear" w:color="auto" w:fill="auto"/>
          </w:tcPr>
          <w:p w14:paraId="3A95541B"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Inter Macro: 500m</w:t>
            </w:r>
          </w:p>
        </w:tc>
      </w:tr>
    </w:tbl>
    <w:p w14:paraId="58B882F2" w14:textId="77777777" w:rsidR="00AF39E6" w:rsidRPr="006F01A0" w:rsidRDefault="00AF39E6"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39846B63" w14:textId="77777777" w:rsidR="008E4C12" w:rsidRPr="006F01A0" w:rsidRDefault="008E4C12" w:rsidP="008E4C12">
      <w:pPr>
        <w:widowControl/>
        <w:spacing w:after="120"/>
        <w:rPr>
          <w:rFonts w:ascii="Times New Roman" w:eastAsia="宋体" w:hAnsi="Times New Roman" w:cs="Times New Roman"/>
          <w:kern w:val="0"/>
          <w:sz w:val="22"/>
        </w:rPr>
      </w:pPr>
      <w:r w:rsidRPr="006F01A0">
        <w:rPr>
          <w:rFonts w:ascii="Times New Roman" w:eastAsia="宋体" w:hAnsi="Times New Roman" w:cs="Times New Roman"/>
          <w:kern w:val="0"/>
          <w:sz w:val="22"/>
        </w:rPr>
        <w:t>The details of BS deployment are illustrated in 3GPP 36.885, which is shown as follows.</w:t>
      </w:r>
    </w:p>
    <w:p w14:paraId="281876E7" w14:textId="77777777" w:rsidR="008E4C12" w:rsidRPr="006F01A0" w:rsidRDefault="008E4C12" w:rsidP="008E4C12">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2"/>
          <w:lang w:val="en-GB" w:eastAsia="ko-KR"/>
        </w:rPr>
      </w:pPr>
      <w:r w:rsidRPr="006F01A0">
        <w:rPr>
          <w:rFonts w:ascii="Times New Roman" w:eastAsia="Times New Roman" w:hAnsi="Times New Roman" w:cs="Times New Roman"/>
          <w:kern w:val="0"/>
          <w:sz w:val="22"/>
          <w:lang w:val="en-GB" w:eastAsia="ko-KR"/>
        </w:rPr>
        <w:t>-</w:t>
      </w:r>
      <w:r w:rsidRPr="006F01A0">
        <w:rPr>
          <w:rFonts w:ascii="Times New Roman" w:eastAsia="Times New Roman" w:hAnsi="Times New Roman" w:cs="Times New Roman"/>
          <w:kern w:val="0"/>
          <w:sz w:val="22"/>
          <w:lang w:val="en-GB" w:eastAsia="ko-KR"/>
        </w:rPr>
        <w:tab/>
        <w:t xml:space="preserve">Option 1 (baseline): </w:t>
      </w:r>
      <w:proofErr w:type="spellStart"/>
      <w:r w:rsidRPr="006F01A0">
        <w:rPr>
          <w:rFonts w:ascii="Times New Roman" w:eastAsia="Times New Roman" w:hAnsi="Times New Roman" w:cs="Times New Roman"/>
          <w:kern w:val="0"/>
          <w:sz w:val="22"/>
          <w:lang w:val="en-GB" w:eastAsia="ko-KR"/>
        </w:rPr>
        <w:t>eNBs</w:t>
      </w:r>
      <w:proofErr w:type="spellEnd"/>
      <w:r w:rsidRPr="006F01A0">
        <w:rPr>
          <w:rFonts w:ascii="Times New Roman" w:eastAsia="Times New Roman" w:hAnsi="Times New Roman" w:cs="Times New Roman"/>
          <w:kern w:val="0"/>
          <w:sz w:val="22"/>
          <w:lang w:val="en-GB" w:eastAsia="ko-KR"/>
        </w:rPr>
        <w:t xml:space="preserve"> are located along the freeway 35m away with 1732m ISD in Figure A.1.3-2 in 3GPP 36.885.</w:t>
      </w:r>
    </w:p>
    <w:p w14:paraId="4D964FC3" w14:textId="77777777" w:rsidR="008E4C12" w:rsidRPr="006F01A0" w:rsidRDefault="008E4C12" w:rsidP="008E4C12">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2"/>
          <w:lang w:val="en-GB" w:eastAsia="ko-KR"/>
        </w:rPr>
      </w:pPr>
      <w:r w:rsidRPr="006F01A0">
        <w:rPr>
          <w:rFonts w:ascii="Times New Roman" w:eastAsia="Times New Roman" w:hAnsi="Times New Roman" w:cs="Times New Roman"/>
          <w:kern w:val="0"/>
          <w:sz w:val="22"/>
          <w:lang w:val="en-GB" w:eastAsia="ko-KR"/>
        </w:rPr>
        <w:t>-</w:t>
      </w:r>
      <w:r w:rsidRPr="006F01A0">
        <w:rPr>
          <w:rFonts w:ascii="Times New Roman" w:eastAsia="Times New Roman" w:hAnsi="Times New Roman" w:cs="Times New Roman"/>
          <w:kern w:val="0"/>
          <w:sz w:val="22"/>
          <w:lang w:val="en-GB" w:eastAsia="ko-KR"/>
        </w:rPr>
        <w:tab/>
        <w:t>Option 2 (optional): Wrap around method of 19*3 hexagonal cells with 500m ISD in Figure A.1.3-3 in 3GPP 36.885.</w:t>
      </w:r>
    </w:p>
    <w:p w14:paraId="1A7ECF7F" w14:textId="77777777" w:rsidR="003B5605" w:rsidRPr="006F01A0" w:rsidRDefault="008E4C12" w:rsidP="008E4C12">
      <w:pPr>
        <w:widowControl/>
        <w:overflowPunct w:val="0"/>
        <w:autoSpaceDE w:val="0"/>
        <w:autoSpaceDN w:val="0"/>
        <w:adjustRightInd w:val="0"/>
        <w:snapToGrid w:val="0"/>
        <w:spacing w:after="120"/>
        <w:jc w:val="center"/>
        <w:textAlignment w:val="baseline"/>
        <w:rPr>
          <w:rFonts w:ascii="Times New Roman" w:eastAsia="Yu Mincho" w:hAnsi="Times New Roman" w:cs="Times New Roman"/>
          <w:kern w:val="0"/>
          <w:sz w:val="22"/>
          <w:lang w:val="en-GB" w:eastAsia="ja-JP"/>
        </w:rPr>
      </w:pPr>
      <w:r w:rsidRPr="006F01A0">
        <w:rPr>
          <w:rFonts w:ascii="Times New Roman" w:hAnsi="Times New Roman" w:cs="Times New Roman"/>
          <w:noProof/>
          <w:sz w:val="22"/>
        </w:rPr>
        <w:drawing>
          <wp:inline distT="0" distB="0" distL="0" distR="0" wp14:anchorId="65B65889" wp14:editId="1F6F666C">
            <wp:extent cx="5759450" cy="19735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59450" cy="1973580"/>
                    </a:xfrm>
                    <a:prstGeom prst="rect">
                      <a:avLst/>
                    </a:prstGeom>
                    <a:noFill/>
                    <a:ln>
                      <a:noFill/>
                    </a:ln>
                  </pic:spPr>
                </pic:pic>
              </a:graphicData>
            </a:graphic>
          </wp:inline>
        </w:drawing>
      </w:r>
    </w:p>
    <w:p w14:paraId="0DEB04F2" w14:textId="77777777" w:rsidR="008E4C12" w:rsidRPr="006F01A0" w:rsidRDefault="008E4C12" w:rsidP="008E4C12">
      <w:pPr>
        <w:pStyle w:val="a9"/>
        <w:adjustRightInd w:val="0"/>
        <w:snapToGrid w:val="0"/>
        <w:spacing w:after="120"/>
        <w:jc w:val="center"/>
        <w:rPr>
          <w:rFonts w:ascii="Times New Roman" w:eastAsia="宋体" w:hAnsi="Times New Roman" w:cs="Times New Roman"/>
          <w:kern w:val="0"/>
          <w:sz w:val="22"/>
          <w:szCs w:val="22"/>
          <w:lang w:eastAsia="ja-JP"/>
        </w:rPr>
      </w:pPr>
      <w:r w:rsidRPr="006F01A0">
        <w:rPr>
          <w:rFonts w:ascii="Times New Roman" w:hAnsi="Times New Roman" w:cs="Times New Roman"/>
          <w:sz w:val="22"/>
          <w:szCs w:val="22"/>
        </w:rPr>
        <w:t xml:space="preserve">Fig </w:t>
      </w:r>
      <w:r w:rsidRPr="006F01A0">
        <w:rPr>
          <w:rFonts w:ascii="Times New Roman" w:hAnsi="Times New Roman" w:cs="Times New Roman"/>
          <w:sz w:val="22"/>
          <w:szCs w:val="22"/>
        </w:rPr>
        <w:fldChar w:fldCharType="begin"/>
      </w:r>
      <w:r w:rsidRPr="006F01A0">
        <w:rPr>
          <w:rFonts w:ascii="Times New Roman" w:hAnsi="Times New Roman" w:cs="Times New Roman"/>
          <w:sz w:val="22"/>
          <w:szCs w:val="22"/>
        </w:rPr>
        <w:instrText xml:space="preserve"> SEQ Fig \* ARABIC </w:instrText>
      </w:r>
      <w:r w:rsidRPr="006F01A0">
        <w:rPr>
          <w:rFonts w:ascii="Times New Roman" w:hAnsi="Times New Roman" w:cs="Times New Roman"/>
          <w:sz w:val="22"/>
          <w:szCs w:val="22"/>
        </w:rPr>
        <w:fldChar w:fldCharType="separate"/>
      </w:r>
      <w:r w:rsidR="006F01A0" w:rsidRPr="006F01A0">
        <w:rPr>
          <w:rFonts w:ascii="Times New Roman" w:hAnsi="Times New Roman" w:cs="Times New Roman"/>
          <w:noProof/>
          <w:sz w:val="22"/>
          <w:szCs w:val="22"/>
        </w:rPr>
        <w:t>3</w:t>
      </w:r>
      <w:r w:rsidRPr="006F01A0">
        <w:rPr>
          <w:rFonts w:ascii="Times New Roman" w:hAnsi="Times New Roman" w:cs="Times New Roman"/>
          <w:sz w:val="22"/>
          <w:szCs w:val="22"/>
        </w:rPr>
        <w:fldChar w:fldCharType="end"/>
      </w:r>
      <w:r w:rsidRPr="006F01A0">
        <w:rPr>
          <w:rFonts w:ascii="Times New Roman" w:eastAsiaTheme="minorEastAsia" w:hAnsi="Times New Roman" w:cs="Times New Roman"/>
          <w:kern w:val="0"/>
          <w:sz w:val="22"/>
          <w:szCs w:val="22"/>
        </w:rPr>
        <w:t xml:space="preserve"> Wrap around model option 1 (baseline) for freeway case</w:t>
      </w:r>
      <w:r w:rsidRPr="006F01A0">
        <w:rPr>
          <w:rFonts w:ascii="Times New Roman" w:eastAsia="宋体" w:hAnsi="Times New Roman" w:cs="Times New Roman"/>
          <w:kern w:val="0"/>
          <w:sz w:val="22"/>
          <w:szCs w:val="22"/>
          <w:lang w:eastAsia="ja-JP"/>
        </w:rPr>
        <w:t>.</w:t>
      </w:r>
    </w:p>
    <w:p w14:paraId="0C29682C" w14:textId="77777777" w:rsidR="003B5605" w:rsidRPr="006F01A0" w:rsidRDefault="008E4C12" w:rsidP="008E4C12">
      <w:pPr>
        <w:widowControl/>
        <w:overflowPunct w:val="0"/>
        <w:autoSpaceDE w:val="0"/>
        <w:autoSpaceDN w:val="0"/>
        <w:adjustRightInd w:val="0"/>
        <w:snapToGrid w:val="0"/>
        <w:spacing w:after="120"/>
        <w:jc w:val="center"/>
        <w:textAlignment w:val="baseline"/>
        <w:rPr>
          <w:rFonts w:ascii="Times New Roman" w:eastAsia="Yu Mincho" w:hAnsi="Times New Roman" w:cs="Times New Roman"/>
          <w:kern w:val="0"/>
          <w:sz w:val="22"/>
          <w:lang w:eastAsia="ja-JP"/>
        </w:rPr>
      </w:pPr>
      <w:r w:rsidRPr="006F01A0">
        <w:rPr>
          <w:rFonts w:ascii="Times New Roman" w:hAnsi="Times New Roman" w:cs="Times New Roman"/>
          <w:noProof/>
          <w:sz w:val="22"/>
        </w:rPr>
        <w:drawing>
          <wp:inline distT="0" distB="0" distL="0" distR="0" wp14:anchorId="0FB9113B" wp14:editId="49D6CFA9">
            <wp:extent cx="4812631" cy="2539132"/>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17499" cy="2541700"/>
                    </a:xfrm>
                    <a:prstGeom prst="rect">
                      <a:avLst/>
                    </a:prstGeom>
                    <a:noFill/>
                    <a:ln>
                      <a:noFill/>
                    </a:ln>
                  </pic:spPr>
                </pic:pic>
              </a:graphicData>
            </a:graphic>
          </wp:inline>
        </w:drawing>
      </w:r>
    </w:p>
    <w:p w14:paraId="2B8E1290" w14:textId="77777777" w:rsidR="008E4C12" w:rsidRPr="006F01A0" w:rsidRDefault="008E4C12" w:rsidP="008E4C12">
      <w:pPr>
        <w:pStyle w:val="a9"/>
        <w:adjustRightInd w:val="0"/>
        <w:snapToGrid w:val="0"/>
        <w:spacing w:after="120"/>
        <w:jc w:val="center"/>
        <w:rPr>
          <w:rFonts w:ascii="Times New Roman" w:eastAsia="宋体" w:hAnsi="Times New Roman" w:cs="Times New Roman"/>
          <w:kern w:val="0"/>
          <w:sz w:val="22"/>
          <w:szCs w:val="22"/>
          <w:lang w:eastAsia="ja-JP"/>
        </w:rPr>
      </w:pPr>
      <w:r w:rsidRPr="006F01A0">
        <w:rPr>
          <w:rFonts w:ascii="Times New Roman" w:hAnsi="Times New Roman" w:cs="Times New Roman"/>
          <w:sz w:val="22"/>
          <w:szCs w:val="22"/>
        </w:rPr>
        <w:t xml:space="preserve">Fig </w:t>
      </w:r>
      <w:r w:rsidRPr="006F01A0">
        <w:rPr>
          <w:rFonts w:ascii="Times New Roman" w:hAnsi="Times New Roman" w:cs="Times New Roman"/>
          <w:sz w:val="22"/>
          <w:szCs w:val="22"/>
        </w:rPr>
        <w:fldChar w:fldCharType="begin"/>
      </w:r>
      <w:r w:rsidRPr="006F01A0">
        <w:rPr>
          <w:rFonts w:ascii="Times New Roman" w:hAnsi="Times New Roman" w:cs="Times New Roman"/>
          <w:sz w:val="22"/>
          <w:szCs w:val="22"/>
        </w:rPr>
        <w:instrText xml:space="preserve"> SEQ Fig \* ARABIC </w:instrText>
      </w:r>
      <w:r w:rsidRPr="006F01A0">
        <w:rPr>
          <w:rFonts w:ascii="Times New Roman" w:hAnsi="Times New Roman" w:cs="Times New Roman"/>
          <w:sz w:val="22"/>
          <w:szCs w:val="22"/>
        </w:rPr>
        <w:fldChar w:fldCharType="separate"/>
      </w:r>
      <w:r w:rsidR="006F01A0" w:rsidRPr="006F01A0">
        <w:rPr>
          <w:rFonts w:ascii="Times New Roman" w:hAnsi="Times New Roman" w:cs="Times New Roman"/>
          <w:noProof/>
          <w:sz w:val="22"/>
          <w:szCs w:val="22"/>
        </w:rPr>
        <w:t>4</w:t>
      </w:r>
      <w:r w:rsidRPr="006F01A0">
        <w:rPr>
          <w:rFonts w:ascii="Times New Roman" w:hAnsi="Times New Roman" w:cs="Times New Roman"/>
          <w:sz w:val="22"/>
          <w:szCs w:val="22"/>
        </w:rPr>
        <w:fldChar w:fldCharType="end"/>
      </w:r>
      <w:r w:rsidRPr="006F01A0">
        <w:rPr>
          <w:rFonts w:ascii="Times New Roman" w:eastAsiaTheme="minorEastAsia" w:hAnsi="Times New Roman" w:cs="Times New Roman"/>
          <w:kern w:val="0"/>
          <w:sz w:val="22"/>
          <w:szCs w:val="22"/>
        </w:rPr>
        <w:t xml:space="preserve"> Wrap around model option 2 for freeway case</w:t>
      </w:r>
      <w:r w:rsidRPr="006F01A0">
        <w:rPr>
          <w:rFonts w:ascii="Times New Roman" w:eastAsia="宋体" w:hAnsi="Times New Roman" w:cs="Times New Roman"/>
          <w:kern w:val="0"/>
          <w:sz w:val="22"/>
          <w:szCs w:val="22"/>
          <w:lang w:eastAsia="ja-JP"/>
        </w:rPr>
        <w:t>.</w:t>
      </w:r>
    </w:p>
    <w:p w14:paraId="046AE918" w14:textId="77777777" w:rsidR="003B5605" w:rsidRPr="006F01A0" w:rsidRDefault="008E4C12"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lastRenderedPageBreak/>
        <w:t xml:space="preserve">Considering the description in 3GPP 37.885 and 3GPP 36.885, the BS deployment in highway can be </w:t>
      </w:r>
      <w:r w:rsidR="003202F4" w:rsidRPr="006F01A0">
        <w:rPr>
          <w:rFonts w:ascii="Times New Roman" w:eastAsia="Yu Mincho" w:hAnsi="Times New Roman" w:cs="Times New Roman"/>
          <w:kern w:val="0"/>
          <w:sz w:val="22"/>
          <w:lang w:eastAsia="ja-JP"/>
        </w:rPr>
        <w:t>summarized</w:t>
      </w:r>
      <w:r w:rsidRPr="006F01A0">
        <w:rPr>
          <w:rFonts w:ascii="Times New Roman" w:eastAsia="Yu Mincho" w:hAnsi="Times New Roman" w:cs="Times New Roman"/>
          <w:kern w:val="0"/>
          <w:sz w:val="22"/>
          <w:lang w:eastAsia="ja-JP"/>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8E4C12" w:rsidRPr="006F01A0" w14:paraId="51977E5E" w14:textId="77777777" w:rsidTr="00546EFA">
        <w:trPr>
          <w:trHeight w:val="273"/>
          <w:jc w:val="center"/>
        </w:trPr>
        <w:tc>
          <w:tcPr>
            <w:tcW w:w="2620" w:type="dxa"/>
            <w:shd w:val="clear" w:color="auto" w:fill="D9D9D9"/>
          </w:tcPr>
          <w:p w14:paraId="147CFBD6"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Parameters</w:t>
            </w:r>
          </w:p>
        </w:tc>
        <w:tc>
          <w:tcPr>
            <w:tcW w:w="2953" w:type="dxa"/>
            <w:shd w:val="clear" w:color="auto" w:fill="D9D9D9"/>
          </w:tcPr>
          <w:p w14:paraId="19D60A79"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Highway for eV2X below 6GHz</w:t>
            </w:r>
          </w:p>
        </w:tc>
        <w:tc>
          <w:tcPr>
            <w:tcW w:w="3059" w:type="dxa"/>
            <w:shd w:val="clear" w:color="auto" w:fill="D9D9D9"/>
          </w:tcPr>
          <w:p w14:paraId="435C939B"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Highway for eV2X above 6GHz</w:t>
            </w:r>
          </w:p>
        </w:tc>
      </w:tr>
      <w:tr w:rsidR="008E4C12" w:rsidRPr="006F01A0" w14:paraId="280A1C2A" w14:textId="77777777" w:rsidTr="00546EFA">
        <w:trPr>
          <w:trHeight w:val="453"/>
          <w:jc w:val="center"/>
        </w:trPr>
        <w:tc>
          <w:tcPr>
            <w:tcW w:w="2620" w:type="dxa"/>
            <w:shd w:val="clear" w:color="auto" w:fill="auto"/>
          </w:tcPr>
          <w:p w14:paraId="3BD7CCEB"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Layout</w:t>
            </w:r>
          </w:p>
        </w:tc>
        <w:tc>
          <w:tcPr>
            <w:tcW w:w="2953" w:type="dxa"/>
            <w:shd w:val="clear" w:color="auto" w:fill="auto"/>
          </w:tcPr>
          <w:p w14:paraId="60DD1502"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Baseline: Option 1 in 3GPP 36.885</w:t>
            </w:r>
          </w:p>
          <w:p w14:paraId="1C7BCC10"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Optional: Option 2 in 3GPP 36.885</w:t>
            </w:r>
          </w:p>
        </w:tc>
        <w:tc>
          <w:tcPr>
            <w:tcW w:w="3059" w:type="dxa"/>
            <w:shd w:val="clear" w:color="auto" w:fill="auto"/>
          </w:tcPr>
          <w:p w14:paraId="54504F96"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Option 2 in 3GPP 36.885</w:t>
            </w:r>
          </w:p>
        </w:tc>
      </w:tr>
      <w:tr w:rsidR="008E4C12" w:rsidRPr="006F01A0" w14:paraId="7BD9D2AF" w14:textId="77777777" w:rsidTr="00546EFA">
        <w:trPr>
          <w:trHeight w:val="453"/>
          <w:jc w:val="center"/>
        </w:trPr>
        <w:tc>
          <w:tcPr>
            <w:tcW w:w="2620" w:type="dxa"/>
            <w:shd w:val="clear" w:color="auto" w:fill="auto"/>
          </w:tcPr>
          <w:p w14:paraId="26E7359A"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Inter-BS distance</w:t>
            </w:r>
          </w:p>
        </w:tc>
        <w:tc>
          <w:tcPr>
            <w:tcW w:w="2953" w:type="dxa"/>
            <w:shd w:val="clear" w:color="auto" w:fill="auto"/>
          </w:tcPr>
          <w:p w14:paraId="0F000D38"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Baseline:1732m</w:t>
            </w:r>
          </w:p>
          <w:p w14:paraId="1007E0A2"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Optional: 500m</w:t>
            </w:r>
          </w:p>
        </w:tc>
        <w:tc>
          <w:tcPr>
            <w:tcW w:w="3059" w:type="dxa"/>
            <w:shd w:val="clear" w:color="auto" w:fill="auto"/>
          </w:tcPr>
          <w:p w14:paraId="19415EAD" w14:textId="77777777" w:rsidR="008E4C12" w:rsidRPr="006F01A0" w:rsidRDefault="008E4C12" w:rsidP="008E4C12">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500m</w:t>
            </w:r>
          </w:p>
        </w:tc>
      </w:tr>
    </w:tbl>
    <w:p w14:paraId="6E747A7C" w14:textId="77777777" w:rsidR="003B5605" w:rsidRPr="006F01A0" w:rsidRDefault="003B5605"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058BCB14" w14:textId="77777777" w:rsidR="00B81D2F" w:rsidRPr="006F01A0" w:rsidRDefault="00B81D2F" w:rsidP="00B81D2F">
      <w:pPr>
        <w:widowControl/>
        <w:numPr>
          <w:ilvl w:val="0"/>
          <w:numId w:val="45"/>
        </w:numPr>
        <w:tabs>
          <w:tab w:val="left" w:pos="322"/>
        </w:tabs>
        <w:spacing w:beforeLines="50" w:before="120" w:afterLines="50" w:after="120"/>
        <w:ind w:left="0" w:firstLine="0"/>
        <w:jc w:val="left"/>
        <w:rPr>
          <w:rFonts w:ascii="Times New Roman" w:eastAsia="宋体" w:hAnsi="Times New Roman" w:cs="Times New Roman"/>
          <w:b/>
          <w:kern w:val="0"/>
          <w:sz w:val="22"/>
          <w:lang w:val="en-GB"/>
        </w:rPr>
      </w:pPr>
      <w:r w:rsidRPr="006F01A0">
        <w:rPr>
          <w:rFonts w:ascii="Times New Roman" w:eastAsia="宋体" w:hAnsi="Times New Roman" w:cs="Times New Roman"/>
          <w:b/>
          <w:kern w:val="0"/>
          <w:sz w:val="22"/>
          <w:lang w:val="en-GB"/>
        </w:rPr>
        <w:t>BS deployment for sensing in highway scenario can be summarised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977877" w:rsidRPr="006F01A0" w14:paraId="40A6D769" w14:textId="77777777" w:rsidTr="00B07AF7">
        <w:trPr>
          <w:trHeight w:val="273"/>
          <w:jc w:val="center"/>
        </w:trPr>
        <w:tc>
          <w:tcPr>
            <w:tcW w:w="2620" w:type="dxa"/>
            <w:shd w:val="clear" w:color="auto" w:fill="D9D9D9"/>
          </w:tcPr>
          <w:p w14:paraId="5EFA849F"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Parameters</w:t>
            </w:r>
          </w:p>
        </w:tc>
        <w:tc>
          <w:tcPr>
            <w:tcW w:w="2953" w:type="dxa"/>
            <w:shd w:val="clear" w:color="auto" w:fill="D9D9D9"/>
          </w:tcPr>
          <w:p w14:paraId="4BBEB71B"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Highway for eV2X below 6GHz</w:t>
            </w:r>
          </w:p>
        </w:tc>
        <w:tc>
          <w:tcPr>
            <w:tcW w:w="3059" w:type="dxa"/>
            <w:shd w:val="clear" w:color="auto" w:fill="D9D9D9"/>
          </w:tcPr>
          <w:p w14:paraId="6E835D80"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val="en-GB" w:eastAsia="ja-JP"/>
              </w:rPr>
            </w:pPr>
            <w:r w:rsidRPr="006F01A0">
              <w:rPr>
                <w:rFonts w:ascii="Times New Roman" w:eastAsia="Yu Mincho" w:hAnsi="Times New Roman" w:cs="Times New Roman"/>
                <w:b/>
                <w:kern w:val="0"/>
                <w:sz w:val="22"/>
                <w:lang w:val="en-GB" w:eastAsia="ja-JP"/>
              </w:rPr>
              <w:t>Highway for eV2X above 6GHz</w:t>
            </w:r>
          </w:p>
        </w:tc>
      </w:tr>
      <w:tr w:rsidR="00977877" w:rsidRPr="006F01A0" w14:paraId="0204D1F9" w14:textId="77777777" w:rsidTr="00B07AF7">
        <w:trPr>
          <w:trHeight w:val="453"/>
          <w:jc w:val="center"/>
        </w:trPr>
        <w:tc>
          <w:tcPr>
            <w:tcW w:w="2620" w:type="dxa"/>
            <w:shd w:val="clear" w:color="auto" w:fill="auto"/>
          </w:tcPr>
          <w:p w14:paraId="5BA29DCD"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Layout</w:t>
            </w:r>
          </w:p>
        </w:tc>
        <w:tc>
          <w:tcPr>
            <w:tcW w:w="2953" w:type="dxa"/>
            <w:shd w:val="clear" w:color="auto" w:fill="auto"/>
          </w:tcPr>
          <w:p w14:paraId="088CA654"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Baseline: Option 1 in 3GPP 36.885</w:t>
            </w:r>
          </w:p>
          <w:p w14:paraId="16D5AABA"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Optional: Option 2 in 3GPP 36.885</w:t>
            </w:r>
          </w:p>
        </w:tc>
        <w:tc>
          <w:tcPr>
            <w:tcW w:w="3059" w:type="dxa"/>
            <w:shd w:val="clear" w:color="auto" w:fill="auto"/>
          </w:tcPr>
          <w:p w14:paraId="1E035C9E"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Option 2 in 3GPP 36.885</w:t>
            </w:r>
          </w:p>
        </w:tc>
      </w:tr>
      <w:tr w:rsidR="00977877" w:rsidRPr="006F01A0" w14:paraId="5C1FC252" w14:textId="77777777" w:rsidTr="00B07AF7">
        <w:trPr>
          <w:trHeight w:val="453"/>
          <w:jc w:val="center"/>
        </w:trPr>
        <w:tc>
          <w:tcPr>
            <w:tcW w:w="2620" w:type="dxa"/>
            <w:shd w:val="clear" w:color="auto" w:fill="auto"/>
          </w:tcPr>
          <w:p w14:paraId="0DF7F642"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Inter-BS distance</w:t>
            </w:r>
          </w:p>
        </w:tc>
        <w:tc>
          <w:tcPr>
            <w:tcW w:w="2953" w:type="dxa"/>
            <w:shd w:val="clear" w:color="auto" w:fill="auto"/>
          </w:tcPr>
          <w:p w14:paraId="7CAEE950"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Baseline:1732m</w:t>
            </w:r>
          </w:p>
          <w:p w14:paraId="5D39A0C4"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Optional: 500m</w:t>
            </w:r>
          </w:p>
        </w:tc>
        <w:tc>
          <w:tcPr>
            <w:tcW w:w="3059" w:type="dxa"/>
            <w:shd w:val="clear" w:color="auto" w:fill="auto"/>
          </w:tcPr>
          <w:p w14:paraId="06D95F0A" w14:textId="77777777" w:rsidR="00977877" w:rsidRPr="006F01A0" w:rsidRDefault="00977877" w:rsidP="00977877">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500m</w:t>
            </w:r>
          </w:p>
        </w:tc>
      </w:tr>
    </w:tbl>
    <w:p w14:paraId="496EACC3" w14:textId="77777777" w:rsidR="008E4C12" w:rsidRDefault="008E4C12"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p>
    <w:p w14:paraId="35E6A10A" w14:textId="77777777" w:rsidR="00EE0109" w:rsidRPr="003B5605" w:rsidRDefault="00EE0109" w:rsidP="00270DD7">
      <w:pPr>
        <w:keepNext/>
        <w:keepLines/>
        <w:numPr>
          <w:ilvl w:val="1"/>
          <w:numId w:val="3"/>
        </w:numPr>
        <w:adjustRightInd w:val="0"/>
        <w:snapToGrid w:val="0"/>
        <w:spacing w:before="120" w:after="120"/>
        <w:ind w:left="0" w:firstLine="0"/>
        <w:outlineLvl w:val="1"/>
        <w:rPr>
          <w:rFonts w:ascii="Arial" w:eastAsiaTheme="majorEastAsia" w:hAnsi="Arial" w:cs="Arial"/>
          <w:b/>
          <w:bCs/>
          <w:sz w:val="24"/>
          <w:szCs w:val="24"/>
        </w:rPr>
      </w:pPr>
      <w:r w:rsidRPr="00EE0109">
        <w:rPr>
          <w:rFonts w:ascii="Arial" w:eastAsiaTheme="majorEastAsia" w:hAnsi="Arial" w:cs="Arial"/>
          <w:b/>
          <w:bCs/>
          <w:sz w:val="24"/>
          <w:szCs w:val="24"/>
        </w:rPr>
        <w:t>Vehicle UE distribution and type</w:t>
      </w:r>
    </w:p>
    <w:p w14:paraId="6BBCBB32" w14:textId="77777777" w:rsidR="00EE0109" w:rsidRPr="006F01A0" w:rsidRDefault="00EE0109"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 xml:space="preserve">In 3GPP 37.885, it is mentioned that road configuration in 3GPP 36.885 can be reused. Besides, vehicle UE drop and mobility model are both presented, which is different from the method in 3GPP 36.885. In 3GPP 37.885, several UE dropping options are supported for the highway scenario. Considering that dropping option A is used in the </w:t>
      </w:r>
      <w:proofErr w:type="spellStart"/>
      <w:r w:rsidRPr="006F01A0">
        <w:rPr>
          <w:rFonts w:ascii="Times New Roman" w:eastAsia="Yu Mincho" w:hAnsi="Times New Roman" w:cs="Times New Roman"/>
          <w:kern w:val="0"/>
          <w:sz w:val="22"/>
          <w:lang w:val="en-GB" w:eastAsia="ja-JP"/>
        </w:rPr>
        <w:t>sidelin</w:t>
      </w:r>
      <w:r w:rsidR="00977877" w:rsidRPr="006F01A0">
        <w:rPr>
          <w:rFonts w:ascii="Times New Roman" w:eastAsia="Yu Mincho" w:hAnsi="Times New Roman" w:cs="Times New Roman"/>
          <w:kern w:val="0"/>
          <w:sz w:val="22"/>
          <w:lang w:val="en-GB" w:eastAsia="ja-JP"/>
        </w:rPr>
        <w:t>k</w:t>
      </w:r>
      <w:proofErr w:type="spellEnd"/>
      <w:r w:rsidRPr="006F01A0">
        <w:rPr>
          <w:rFonts w:ascii="Times New Roman" w:eastAsia="Yu Mincho" w:hAnsi="Times New Roman" w:cs="Times New Roman"/>
          <w:kern w:val="0"/>
          <w:sz w:val="22"/>
          <w:lang w:val="en-GB" w:eastAsia="ja-JP"/>
        </w:rPr>
        <w:t xml:space="preserve"> position evaluation in 3GPP 38.859, it is straightforward that dropping option A is selected for sensing evaluation. The road configuration and vehicle UE drop and mobility model are given as follows.</w:t>
      </w:r>
    </w:p>
    <w:p w14:paraId="426660B4" w14:textId="77777777" w:rsidR="00EE0109" w:rsidRPr="006F01A0" w:rsidRDefault="00EE0109" w:rsidP="003202F4">
      <w:pPr>
        <w:widowControl/>
        <w:overflowPunct w:val="0"/>
        <w:autoSpaceDE w:val="0"/>
        <w:autoSpaceDN w:val="0"/>
        <w:adjustRightInd w:val="0"/>
        <w:snapToGrid w:val="0"/>
        <w:spacing w:after="120"/>
        <w:jc w:val="center"/>
        <w:textAlignment w:val="baseline"/>
        <w:rPr>
          <w:rFonts w:ascii="Times New Roman" w:eastAsia="Yu Mincho" w:hAnsi="Times New Roman" w:cs="Times New Roman"/>
          <w:b/>
          <w:kern w:val="0"/>
          <w:sz w:val="22"/>
          <w:lang w:eastAsia="ja-JP"/>
        </w:rPr>
      </w:pPr>
      <w:r w:rsidRPr="006F01A0">
        <w:rPr>
          <w:rFonts w:ascii="Times New Roman" w:eastAsia="Yu Mincho" w:hAnsi="Times New Roman" w:cs="Times New Roman"/>
          <w:b/>
          <w:kern w:val="0"/>
          <w:sz w:val="22"/>
          <w:lang w:val="en-GB" w:eastAsia="ja-JP"/>
        </w:rPr>
        <w:t>Table A.1.2-1: Details of road configuration and vehicle UE drop and mobility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419"/>
      </w:tblGrid>
      <w:tr w:rsidR="00EE0109" w:rsidRPr="006F01A0" w14:paraId="6344B019" w14:textId="77777777" w:rsidTr="00546EFA">
        <w:tc>
          <w:tcPr>
            <w:tcW w:w="0" w:type="auto"/>
          </w:tcPr>
          <w:p w14:paraId="6C98B6D3"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eastAsia="ja-JP"/>
              </w:rPr>
            </w:pPr>
            <w:r w:rsidRPr="006F01A0">
              <w:rPr>
                <w:rFonts w:ascii="Times New Roman" w:eastAsia="Yu Mincho" w:hAnsi="Times New Roman" w:cs="Times New Roman"/>
                <w:b/>
                <w:kern w:val="0"/>
                <w:sz w:val="22"/>
                <w:lang w:eastAsia="ja-JP"/>
              </w:rPr>
              <w:t>Parameter</w:t>
            </w:r>
          </w:p>
        </w:tc>
        <w:tc>
          <w:tcPr>
            <w:tcW w:w="0" w:type="auto"/>
          </w:tcPr>
          <w:p w14:paraId="39AAA9E6"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eastAsia="ja-JP"/>
              </w:rPr>
            </w:pPr>
            <w:r w:rsidRPr="006F01A0">
              <w:rPr>
                <w:rFonts w:ascii="Times New Roman" w:eastAsia="Yu Mincho" w:hAnsi="Times New Roman" w:cs="Times New Roman"/>
                <w:b/>
                <w:kern w:val="0"/>
                <w:sz w:val="22"/>
                <w:lang w:eastAsia="ja-JP"/>
              </w:rPr>
              <w:t>Highway case</w:t>
            </w:r>
          </w:p>
        </w:tc>
      </w:tr>
      <w:tr w:rsidR="00EE0109" w:rsidRPr="006F01A0" w14:paraId="7138628A" w14:textId="77777777" w:rsidTr="00546EFA">
        <w:tc>
          <w:tcPr>
            <w:tcW w:w="0" w:type="auto"/>
          </w:tcPr>
          <w:p w14:paraId="5D249D3A"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Number of lanes</w:t>
            </w:r>
          </w:p>
        </w:tc>
        <w:tc>
          <w:tcPr>
            <w:tcW w:w="0" w:type="auto"/>
          </w:tcPr>
          <w:p w14:paraId="60B0945B"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3 in each direction (6 lanes in total in the freeway)</w:t>
            </w:r>
          </w:p>
        </w:tc>
      </w:tr>
      <w:tr w:rsidR="00EE0109" w:rsidRPr="006F01A0" w14:paraId="0D67BB02" w14:textId="77777777" w:rsidTr="00546EFA">
        <w:tc>
          <w:tcPr>
            <w:tcW w:w="0" w:type="auto"/>
          </w:tcPr>
          <w:p w14:paraId="1B292F29"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Lane width</w:t>
            </w:r>
          </w:p>
        </w:tc>
        <w:tc>
          <w:tcPr>
            <w:tcW w:w="0" w:type="auto"/>
          </w:tcPr>
          <w:p w14:paraId="16030872"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4 m</w:t>
            </w:r>
          </w:p>
        </w:tc>
      </w:tr>
      <w:tr w:rsidR="00EE0109" w:rsidRPr="006F01A0" w14:paraId="54901B6D" w14:textId="77777777" w:rsidTr="00546EFA">
        <w:tc>
          <w:tcPr>
            <w:tcW w:w="0" w:type="auto"/>
          </w:tcPr>
          <w:p w14:paraId="5F7DFB0A"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Simulation area size</w:t>
            </w:r>
          </w:p>
        </w:tc>
        <w:tc>
          <w:tcPr>
            <w:tcW w:w="0" w:type="auto"/>
          </w:tcPr>
          <w:p w14:paraId="7F149B20"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Freeway length &gt;= 2000 m. Wrap around should be applied to the simulation area.</w:t>
            </w:r>
          </w:p>
        </w:tc>
      </w:tr>
      <w:tr w:rsidR="00EE0109" w:rsidRPr="006F01A0" w14:paraId="27584D41" w14:textId="77777777" w:rsidTr="00546EFA">
        <w:tc>
          <w:tcPr>
            <w:tcW w:w="0" w:type="auto"/>
          </w:tcPr>
          <w:p w14:paraId="377907BB"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Vehicle density</w:t>
            </w:r>
          </w:p>
        </w:tc>
        <w:tc>
          <w:tcPr>
            <w:tcW w:w="0" w:type="auto"/>
          </w:tcPr>
          <w:p w14:paraId="392A5053"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The distance between the rear bumper of a vehicle and the front bumper of the following vehicle in the same lane is max {2 meter, an exponential random variable with the average of the speed * 2 sec}.</w:t>
            </w:r>
          </w:p>
        </w:tc>
      </w:tr>
      <w:tr w:rsidR="00EE0109" w:rsidRPr="006F01A0" w14:paraId="04E22B19" w14:textId="77777777" w:rsidTr="00546EFA">
        <w:tc>
          <w:tcPr>
            <w:tcW w:w="0" w:type="auto"/>
          </w:tcPr>
          <w:p w14:paraId="01988CEF"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Vehicle type</w:t>
            </w:r>
          </w:p>
        </w:tc>
        <w:tc>
          <w:tcPr>
            <w:tcW w:w="0" w:type="auto"/>
          </w:tcPr>
          <w:p w14:paraId="546369E4"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Vehicle type distribution is not dependent of the lane.</w:t>
            </w:r>
          </w:p>
        </w:tc>
      </w:tr>
      <w:tr w:rsidR="00EE0109" w:rsidRPr="006F01A0" w14:paraId="7A8E34E1" w14:textId="77777777" w:rsidTr="00546EFA">
        <w:tc>
          <w:tcPr>
            <w:tcW w:w="0" w:type="auto"/>
          </w:tcPr>
          <w:p w14:paraId="739BFFCC"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Absolute vehicle speed</w:t>
            </w:r>
          </w:p>
        </w:tc>
        <w:tc>
          <w:tcPr>
            <w:tcW w:w="0" w:type="auto"/>
          </w:tcPr>
          <w:p w14:paraId="42B12B45"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All the vehicles in the same lane have the same speed.</w:t>
            </w:r>
          </w:p>
          <w:p w14:paraId="21D5E124"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Baseline: 140 km/h</w:t>
            </w:r>
          </w:p>
          <w:p w14:paraId="252AEB36"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Optional: 70 km/h</w:t>
            </w:r>
          </w:p>
        </w:tc>
      </w:tr>
      <w:tr w:rsidR="00EE0109" w:rsidRPr="006F01A0" w14:paraId="7891AB01" w14:textId="77777777" w:rsidTr="00546EFA">
        <w:tc>
          <w:tcPr>
            <w:tcW w:w="0" w:type="auto"/>
          </w:tcPr>
          <w:p w14:paraId="3C8F99C5"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lastRenderedPageBreak/>
              <w:t>Vehicle dropping option</w:t>
            </w:r>
          </w:p>
        </w:tc>
        <w:tc>
          <w:tcPr>
            <w:tcW w:w="0" w:type="auto"/>
          </w:tcPr>
          <w:p w14:paraId="6C0AE21F" w14:textId="77777777" w:rsidR="00EE0109" w:rsidRPr="006F01A0" w:rsidRDefault="00EE0109" w:rsidP="00EE0109">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UE dropping option A in 3GPP 37.885</w:t>
            </w:r>
          </w:p>
        </w:tc>
      </w:tr>
    </w:tbl>
    <w:p w14:paraId="075A4D5D" w14:textId="77777777" w:rsidR="00EE0109" w:rsidRPr="006F01A0" w:rsidRDefault="00EE0109"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2E568FF9" w14:textId="77777777" w:rsidR="00DE70AD" w:rsidRPr="006F01A0" w:rsidRDefault="00DE70AD" w:rsidP="00DE70AD">
      <w:pPr>
        <w:pStyle w:val="observation"/>
        <w:rPr>
          <w:rFonts w:eastAsia="宋体"/>
        </w:rPr>
      </w:pPr>
      <w:r w:rsidRPr="006F01A0">
        <w:rPr>
          <w:rFonts w:eastAsia="宋体"/>
        </w:rPr>
        <w:t xml:space="preserve">The Road configuration should reuse the model in 36.885 and vehicle UE drop and mobility model should reuse the one in 37.885. Vehicle dropping option </w:t>
      </w:r>
      <w:proofErr w:type="gramStart"/>
      <w:r w:rsidRPr="006F01A0">
        <w:rPr>
          <w:rFonts w:eastAsia="宋体"/>
        </w:rPr>
        <w:t>A</w:t>
      </w:r>
      <w:proofErr w:type="gramEnd"/>
      <w:r w:rsidRPr="006F01A0">
        <w:rPr>
          <w:rFonts w:eastAsia="宋体"/>
        </w:rPr>
        <w:t xml:space="preserve"> in 3GPP 37.885 can be reused. The details of road configuration and vehicle UE drop and mobility model are given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419"/>
      </w:tblGrid>
      <w:tr w:rsidR="00DE70AD" w:rsidRPr="006F01A0" w14:paraId="3A483FA8" w14:textId="77777777" w:rsidTr="00546EFA">
        <w:tc>
          <w:tcPr>
            <w:tcW w:w="0" w:type="auto"/>
          </w:tcPr>
          <w:p w14:paraId="49DE1D39"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eastAsia="ja-JP"/>
              </w:rPr>
            </w:pPr>
            <w:r w:rsidRPr="006F01A0">
              <w:rPr>
                <w:rFonts w:ascii="Times New Roman" w:eastAsia="Yu Mincho" w:hAnsi="Times New Roman" w:cs="Times New Roman"/>
                <w:b/>
                <w:kern w:val="0"/>
                <w:sz w:val="22"/>
                <w:lang w:eastAsia="ja-JP"/>
              </w:rPr>
              <w:t>Parameter</w:t>
            </w:r>
          </w:p>
        </w:tc>
        <w:tc>
          <w:tcPr>
            <w:tcW w:w="0" w:type="auto"/>
          </w:tcPr>
          <w:p w14:paraId="6913DE69"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b/>
                <w:kern w:val="0"/>
                <w:sz w:val="22"/>
                <w:lang w:eastAsia="ja-JP"/>
              </w:rPr>
            </w:pPr>
            <w:r w:rsidRPr="006F01A0">
              <w:rPr>
                <w:rFonts w:ascii="Times New Roman" w:eastAsia="Yu Mincho" w:hAnsi="Times New Roman" w:cs="Times New Roman"/>
                <w:b/>
                <w:kern w:val="0"/>
                <w:sz w:val="22"/>
                <w:lang w:eastAsia="ja-JP"/>
              </w:rPr>
              <w:t>Highway case</w:t>
            </w:r>
          </w:p>
        </w:tc>
      </w:tr>
      <w:tr w:rsidR="00DE70AD" w:rsidRPr="006F01A0" w14:paraId="4AC2A175" w14:textId="77777777" w:rsidTr="00546EFA">
        <w:tc>
          <w:tcPr>
            <w:tcW w:w="0" w:type="auto"/>
          </w:tcPr>
          <w:p w14:paraId="00BEDDE3"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Number of lanes</w:t>
            </w:r>
          </w:p>
        </w:tc>
        <w:tc>
          <w:tcPr>
            <w:tcW w:w="0" w:type="auto"/>
          </w:tcPr>
          <w:p w14:paraId="3552F660"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3 in each direction (6 lanes in total in the freeway)</w:t>
            </w:r>
          </w:p>
        </w:tc>
      </w:tr>
      <w:tr w:rsidR="00DE70AD" w:rsidRPr="006F01A0" w14:paraId="35B979B5" w14:textId="77777777" w:rsidTr="00546EFA">
        <w:tc>
          <w:tcPr>
            <w:tcW w:w="0" w:type="auto"/>
          </w:tcPr>
          <w:p w14:paraId="27B8F004"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Lane width</w:t>
            </w:r>
          </w:p>
        </w:tc>
        <w:tc>
          <w:tcPr>
            <w:tcW w:w="0" w:type="auto"/>
          </w:tcPr>
          <w:p w14:paraId="7CDC97D3"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4 m</w:t>
            </w:r>
          </w:p>
        </w:tc>
      </w:tr>
      <w:tr w:rsidR="00DE70AD" w:rsidRPr="006F01A0" w14:paraId="652E7E5C" w14:textId="77777777" w:rsidTr="00546EFA">
        <w:tc>
          <w:tcPr>
            <w:tcW w:w="0" w:type="auto"/>
          </w:tcPr>
          <w:p w14:paraId="277ED891"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Simulation area size</w:t>
            </w:r>
          </w:p>
        </w:tc>
        <w:tc>
          <w:tcPr>
            <w:tcW w:w="0" w:type="auto"/>
          </w:tcPr>
          <w:p w14:paraId="4846F4EA"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Freeway length &gt;= 2000 m. Wrap around should be applied to the simulation area.</w:t>
            </w:r>
          </w:p>
        </w:tc>
      </w:tr>
      <w:tr w:rsidR="00DE70AD" w:rsidRPr="006F01A0" w14:paraId="42F5A13B" w14:textId="77777777" w:rsidTr="00546EFA">
        <w:tc>
          <w:tcPr>
            <w:tcW w:w="0" w:type="auto"/>
          </w:tcPr>
          <w:p w14:paraId="43B288F5"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Vehicle density</w:t>
            </w:r>
          </w:p>
        </w:tc>
        <w:tc>
          <w:tcPr>
            <w:tcW w:w="0" w:type="auto"/>
          </w:tcPr>
          <w:p w14:paraId="333CEA4F"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The distance between the rear bumper of a vehicle and the front bumper of the following vehicle in the same lane is max {2 meter, an exponential random variable with the average of the speed * 2 sec}.</w:t>
            </w:r>
          </w:p>
        </w:tc>
      </w:tr>
      <w:tr w:rsidR="00DE70AD" w:rsidRPr="006F01A0" w14:paraId="3E572975" w14:textId="77777777" w:rsidTr="00546EFA">
        <w:tc>
          <w:tcPr>
            <w:tcW w:w="0" w:type="auto"/>
          </w:tcPr>
          <w:p w14:paraId="643727AD"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Vehicle type</w:t>
            </w:r>
          </w:p>
        </w:tc>
        <w:tc>
          <w:tcPr>
            <w:tcW w:w="0" w:type="auto"/>
          </w:tcPr>
          <w:p w14:paraId="32FA107C"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Vehicle type distribution is not dependent of the lane.</w:t>
            </w:r>
          </w:p>
        </w:tc>
      </w:tr>
      <w:tr w:rsidR="00DE70AD" w:rsidRPr="006F01A0" w14:paraId="255B21EB" w14:textId="77777777" w:rsidTr="00546EFA">
        <w:tc>
          <w:tcPr>
            <w:tcW w:w="0" w:type="auto"/>
          </w:tcPr>
          <w:p w14:paraId="30DE4120"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Absolute vehicle speed</w:t>
            </w:r>
          </w:p>
        </w:tc>
        <w:tc>
          <w:tcPr>
            <w:tcW w:w="0" w:type="auto"/>
          </w:tcPr>
          <w:p w14:paraId="59753760"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All the vehicles in the same lane have the same speed.</w:t>
            </w:r>
          </w:p>
          <w:p w14:paraId="00DA340C"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Baseline: 140 km/h</w:t>
            </w:r>
          </w:p>
          <w:p w14:paraId="4E0B5F7D"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Optional: 70 km/h</w:t>
            </w:r>
          </w:p>
        </w:tc>
      </w:tr>
      <w:tr w:rsidR="00DE70AD" w:rsidRPr="006F01A0" w14:paraId="4A306847" w14:textId="77777777" w:rsidTr="00546EFA">
        <w:tc>
          <w:tcPr>
            <w:tcW w:w="0" w:type="auto"/>
          </w:tcPr>
          <w:p w14:paraId="3430FBB4"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Vehicle dropping option</w:t>
            </w:r>
          </w:p>
        </w:tc>
        <w:tc>
          <w:tcPr>
            <w:tcW w:w="0" w:type="auto"/>
          </w:tcPr>
          <w:p w14:paraId="5634FF3B" w14:textId="77777777" w:rsidR="00DE70AD" w:rsidRPr="006F01A0"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UE dropping option A in 3GPP 37.885</w:t>
            </w:r>
          </w:p>
        </w:tc>
      </w:tr>
    </w:tbl>
    <w:p w14:paraId="3E1D5092" w14:textId="77777777" w:rsidR="00DE70AD" w:rsidRPr="00DE70AD" w:rsidRDefault="00DE70AD" w:rsidP="00DE70A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05A8D6A5" w14:textId="77777777" w:rsidR="00DE70AD" w:rsidRPr="003B5605" w:rsidRDefault="00DE70AD" w:rsidP="00270DD7">
      <w:pPr>
        <w:keepNext/>
        <w:keepLines/>
        <w:numPr>
          <w:ilvl w:val="1"/>
          <w:numId w:val="3"/>
        </w:numPr>
        <w:adjustRightInd w:val="0"/>
        <w:snapToGrid w:val="0"/>
        <w:spacing w:before="120" w:after="120"/>
        <w:ind w:left="0" w:firstLine="0"/>
        <w:outlineLvl w:val="1"/>
        <w:rPr>
          <w:rFonts w:ascii="Arial" w:eastAsiaTheme="majorEastAsia" w:hAnsi="Arial" w:cs="Arial"/>
          <w:b/>
          <w:bCs/>
          <w:sz w:val="24"/>
          <w:szCs w:val="24"/>
        </w:rPr>
      </w:pPr>
      <w:r w:rsidRPr="00DE70AD">
        <w:rPr>
          <w:rFonts w:ascii="Arial" w:eastAsiaTheme="majorEastAsia" w:hAnsi="Arial" w:cs="Arial"/>
          <w:b/>
          <w:bCs/>
          <w:sz w:val="24"/>
          <w:szCs w:val="24"/>
        </w:rPr>
        <w:t>Channel model for sensing</w:t>
      </w:r>
    </w:p>
    <w:p w14:paraId="393F371B" w14:textId="77777777" w:rsidR="00A108B3" w:rsidRPr="003B5605" w:rsidRDefault="00A108B3" w:rsidP="00270DD7">
      <w:pPr>
        <w:keepNext/>
        <w:keepLines/>
        <w:numPr>
          <w:ilvl w:val="2"/>
          <w:numId w:val="3"/>
        </w:numPr>
        <w:adjustRightInd w:val="0"/>
        <w:snapToGrid w:val="0"/>
        <w:spacing w:before="120" w:after="120"/>
        <w:ind w:left="0" w:firstLine="0"/>
        <w:outlineLvl w:val="2"/>
        <w:rPr>
          <w:rFonts w:ascii="Arial" w:eastAsiaTheme="majorEastAsia" w:hAnsi="Arial" w:cs="Arial"/>
          <w:b/>
          <w:bCs/>
          <w:sz w:val="24"/>
          <w:szCs w:val="24"/>
        </w:rPr>
      </w:pPr>
      <w:r w:rsidRPr="00DE70AD">
        <w:rPr>
          <w:rFonts w:ascii="Arial" w:eastAsiaTheme="majorEastAsia" w:hAnsi="Arial" w:cs="Arial"/>
          <w:b/>
          <w:bCs/>
          <w:sz w:val="24"/>
          <w:szCs w:val="24"/>
        </w:rPr>
        <w:t>Channel model for sensing</w:t>
      </w:r>
    </w:p>
    <w:p w14:paraId="4931E55E" w14:textId="77777777" w:rsidR="00A108B3" w:rsidRPr="00A108B3"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A108B3">
        <w:rPr>
          <w:rFonts w:ascii="Times New Roman" w:eastAsia="Yu Mincho" w:hAnsi="Times New Roman" w:cs="Times New Roman"/>
          <w:kern w:val="0"/>
          <w:sz w:val="22"/>
          <w:lang w:eastAsia="ja-JP"/>
        </w:rPr>
        <w:t xml:space="preserve">In sensing, the channel between </w:t>
      </w:r>
      <w:proofErr w:type="gramStart"/>
      <w:r w:rsidRPr="00A108B3">
        <w:rPr>
          <w:rFonts w:ascii="Times New Roman" w:eastAsia="Yu Mincho" w:hAnsi="Times New Roman" w:cs="Times New Roman"/>
          <w:kern w:val="0"/>
          <w:sz w:val="22"/>
          <w:lang w:eastAsia="ja-JP"/>
        </w:rPr>
        <w:t>Tx</w:t>
      </w:r>
      <w:proofErr w:type="gramEnd"/>
      <w:r w:rsidRPr="00A108B3">
        <w:rPr>
          <w:rFonts w:ascii="Times New Roman" w:eastAsia="Yu Mincho" w:hAnsi="Times New Roman" w:cs="Times New Roman"/>
          <w:kern w:val="0"/>
          <w:sz w:val="22"/>
          <w:lang w:eastAsia="ja-JP"/>
        </w:rPr>
        <w:t xml:space="preserve"> and Rx should be modelled. </w:t>
      </w:r>
      <w:proofErr w:type="gramStart"/>
      <w:r w:rsidRPr="00A108B3">
        <w:rPr>
          <w:rFonts w:ascii="Times New Roman" w:eastAsia="Yu Mincho" w:hAnsi="Times New Roman" w:cs="Times New Roman"/>
          <w:kern w:val="0"/>
          <w:sz w:val="22"/>
          <w:lang w:eastAsia="ja-JP"/>
        </w:rPr>
        <w:t>Tx</w:t>
      </w:r>
      <w:proofErr w:type="gramEnd"/>
      <w:r w:rsidRPr="00A108B3">
        <w:rPr>
          <w:rFonts w:ascii="Times New Roman" w:eastAsia="Yu Mincho" w:hAnsi="Times New Roman" w:cs="Times New Roman"/>
          <w:kern w:val="0"/>
          <w:sz w:val="22"/>
          <w:lang w:eastAsia="ja-JP"/>
        </w:rPr>
        <w:t xml:space="preserve"> sends sensing signal and Rx receives echo signal and applies detection algorithm to obtain speed, distance and azimuth angle of target. As for echo signal, it can be summarized as below.</w:t>
      </w:r>
    </w:p>
    <w:p w14:paraId="1A3929D5" w14:textId="77777777" w:rsidR="00A108B3" w:rsidRPr="00A108B3"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A108B3">
        <w:rPr>
          <w:rFonts w:ascii="Times New Roman" w:eastAsia="Yu Mincho" w:hAnsi="Times New Roman" w:cs="Times New Roman"/>
          <w:kern w:val="0"/>
          <w:sz w:val="22"/>
          <w:lang w:eastAsia="ja-JP"/>
        </w:rPr>
        <w:t>Echo signal 1: signal reflected from target.</w:t>
      </w:r>
    </w:p>
    <w:p w14:paraId="1E068C53" w14:textId="77777777" w:rsidR="00A108B3" w:rsidRPr="00A108B3"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A108B3">
        <w:rPr>
          <w:rFonts w:ascii="Times New Roman" w:eastAsia="Yu Mincho" w:hAnsi="Times New Roman" w:cs="Times New Roman"/>
          <w:kern w:val="0"/>
          <w:sz w:val="22"/>
          <w:lang w:eastAsia="ja-JP"/>
        </w:rPr>
        <w:t>Echo signal 2: signal reflected from cluster/environment, which does not reach target. It can be seen as clutter.</w:t>
      </w:r>
    </w:p>
    <w:p w14:paraId="7C420B9D" w14:textId="77777777" w:rsidR="00EE0109" w:rsidRPr="00DE70AD"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A108B3">
        <w:rPr>
          <w:rFonts w:ascii="Times New Roman" w:eastAsia="Yu Mincho" w:hAnsi="Times New Roman" w:cs="Times New Roman"/>
          <w:kern w:val="0"/>
          <w:sz w:val="22"/>
          <w:lang w:eastAsia="ja-JP"/>
        </w:rPr>
        <w:t>In sensing, echo signal 1 can be taken as desired signal and echo signal 2 can be regarded as interference. To accurately evaluate the performance of sensing, both echo signals should be modelled in the SLS.</w:t>
      </w:r>
    </w:p>
    <w:p w14:paraId="0CC48079" w14:textId="77777777" w:rsidR="00EE0109" w:rsidRDefault="00A108B3" w:rsidP="005C34B6">
      <w:pPr>
        <w:widowControl/>
        <w:overflowPunct w:val="0"/>
        <w:autoSpaceDE w:val="0"/>
        <w:autoSpaceDN w:val="0"/>
        <w:adjustRightInd w:val="0"/>
        <w:snapToGrid w:val="0"/>
        <w:spacing w:after="120"/>
        <w:jc w:val="center"/>
        <w:textAlignment w:val="baseline"/>
        <w:rPr>
          <w:rFonts w:ascii="Times New Roman" w:eastAsia="Yu Mincho" w:hAnsi="Times New Roman" w:cs="Times New Roman"/>
          <w:kern w:val="0"/>
          <w:sz w:val="22"/>
          <w:lang w:val="en-GB" w:eastAsia="ja-JP"/>
        </w:rPr>
      </w:pPr>
      <w:r>
        <w:rPr>
          <w:noProof/>
        </w:rPr>
        <w:drawing>
          <wp:inline distT="0" distB="0" distL="0" distR="0" wp14:anchorId="50E96E52" wp14:editId="263A1728">
            <wp:extent cx="3038400" cy="180877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50778" cy="1816141"/>
                    </a:xfrm>
                    <a:prstGeom prst="rect">
                      <a:avLst/>
                    </a:prstGeom>
                    <a:noFill/>
                  </pic:spPr>
                </pic:pic>
              </a:graphicData>
            </a:graphic>
          </wp:inline>
        </w:drawing>
      </w:r>
    </w:p>
    <w:p w14:paraId="69814DF0" w14:textId="77777777" w:rsidR="00A108B3" w:rsidRPr="005E4E70" w:rsidRDefault="00A108B3" w:rsidP="00A108B3">
      <w:pPr>
        <w:pStyle w:val="a9"/>
        <w:adjustRightInd w:val="0"/>
        <w:snapToGrid w:val="0"/>
        <w:spacing w:after="120"/>
        <w:jc w:val="center"/>
        <w:rPr>
          <w:rFonts w:ascii="Times New Roman" w:eastAsia="宋体" w:hAnsi="Times New Roman" w:cs="Times New Roman"/>
          <w:kern w:val="0"/>
          <w:sz w:val="22"/>
          <w:szCs w:val="22"/>
          <w:lang w:eastAsia="ja-JP"/>
        </w:rPr>
      </w:pPr>
      <w:r w:rsidRPr="005E4E70">
        <w:rPr>
          <w:rFonts w:ascii="Times New Roman" w:hAnsi="Times New Roman" w:cs="Times New Roman"/>
          <w:sz w:val="22"/>
          <w:szCs w:val="22"/>
        </w:rPr>
        <w:lastRenderedPageBreak/>
        <w:t xml:space="preserve">Fig </w:t>
      </w:r>
      <w:r w:rsidRPr="005E4E70">
        <w:rPr>
          <w:rFonts w:ascii="Times New Roman" w:hAnsi="Times New Roman" w:cs="Times New Roman"/>
          <w:sz w:val="22"/>
          <w:szCs w:val="22"/>
        </w:rPr>
        <w:fldChar w:fldCharType="begin"/>
      </w:r>
      <w:r w:rsidRPr="005E4E70">
        <w:rPr>
          <w:rFonts w:ascii="Times New Roman" w:hAnsi="Times New Roman" w:cs="Times New Roman"/>
          <w:sz w:val="22"/>
          <w:szCs w:val="22"/>
        </w:rPr>
        <w:instrText xml:space="preserve"> SEQ Fig \* ARABIC </w:instrText>
      </w:r>
      <w:r w:rsidRPr="005E4E70">
        <w:rPr>
          <w:rFonts w:ascii="Times New Roman" w:hAnsi="Times New Roman" w:cs="Times New Roman"/>
          <w:sz w:val="22"/>
          <w:szCs w:val="22"/>
        </w:rPr>
        <w:fldChar w:fldCharType="separate"/>
      </w:r>
      <w:r w:rsidR="006F01A0">
        <w:rPr>
          <w:rFonts w:ascii="Times New Roman" w:hAnsi="Times New Roman" w:cs="Times New Roman"/>
          <w:noProof/>
          <w:sz w:val="22"/>
          <w:szCs w:val="22"/>
        </w:rPr>
        <w:t>5</w:t>
      </w:r>
      <w:r w:rsidRPr="005E4E70">
        <w:rPr>
          <w:rFonts w:ascii="Times New Roman" w:hAnsi="Times New Roman" w:cs="Times New Roman"/>
          <w:sz w:val="22"/>
          <w:szCs w:val="22"/>
        </w:rPr>
        <w:fldChar w:fldCharType="end"/>
      </w:r>
      <w:r w:rsidRPr="005E4E70">
        <w:rPr>
          <w:rFonts w:ascii="Times New Roman" w:eastAsiaTheme="minorEastAsia" w:hAnsi="Times New Roman" w:cs="Times New Roman"/>
          <w:kern w:val="0"/>
          <w:sz w:val="22"/>
          <w:szCs w:val="22"/>
        </w:rPr>
        <w:t xml:space="preserve"> </w:t>
      </w:r>
      <w:r w:rsidR="005C34B6" w:rsidRPr="005C34B6">
        <w:rPr>
          <w:rFonts w:ascii="Times New Roman" w:eastAsiaTheme="minorEastAsia" w:hAnsi="Times New Roman" w:cs="Times New Roman"/>
          <w:kern w:val="0"/>
          <w:sz w:val="22"/>
          <w:szCs w:val="22"/>
        </w:rPr>
        <w:t xml:space="preserve">Sensing signal transmitted from </w:t>
      </w:r>
      <w:proofErr w:type="gramStart"/>
      <w:r w:rsidR="005C34B6" w:rsidRPr="005C34B6">
        <w:rPr>
          <w:rFonts w:ascii="Times New Roman" w:eastAsiaTheme="minorEastAsia" w:hAnsi="Times New Roman" w:cs="Times New Roman"/>
          <w:kern w:val="0"/>
          <w:sz w:val="22"/>
          <w:szCs w:val="22"/>
        </w:rPr>
        <w:t>Tx</w:t>
      </w:r>
      <w:proofErr w:type="gramEnd"/>
      <w:r w:rsidRPr="005E4E70">
        <w:rPr>
          <w:rFonts w:ascii="Times New Roman" w:eastAsia="宋体" w:hAnsi="Times New Roman" w:cs="Times New Roman"/>
          <w:kern w:val="0"/>
          <w:sz w:val="22"/>
          <w:szCs w:val="22"/>
          <w:lang w:eastAsia="ja-JP"/>
        </w:rPr>
        <w:t>.</w:t>
      </w:r>
    </w:p>
    <w:p w14:paraId="2097E1EE" w14:textId="77777777" w:rsidR="005C34B6" w:rsidRDefault="00A108B3" w:rsidP="005C34B6">
      <w:pPr>
        <w:widowControl/>
        <w:overflowPunct w:val="0"/>
        <w:autoSpaceDE w:val="0"/>
        <w:autoSpaceDN w:val="0"/>
        <w:adjustRightInd w:val="0"/>
        <w:snapToGrid w:val="0"/>
        <w:spacing w:after="120"/>
        <w:jc w:val="center"/>
        <w:textAlignment w:val="baseline"/>
        <w:rPr>
          <w:rFonts w:ascii="Times New Roman" w:hAnsi="Times New Roman" w:cs="Times New Roman"/>
          <w:kern w:val="0"/>
          <w:sz w:val="22"/>
        </w:rPr>
      </w:pPr>
      <w:r>
        <w:rPr>
          <w:noProof/>
        </w:rPr>
        <w:drawing>
          <wp:inline distT="0" distB="0" distL="0" distR="0" wp14:anchorId="1D972B6E" wp14:editId="4B69E2E4">
            <wp:extent cx="2570400" cy="153017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9752" cy="1547644"/>
                    </a:xfrm>
                    <a:prstGeom prst="rect">
                      <a:avLst/>
                    </a:prstGeom>
                    <a:noFill/>
                  </pic:spPr>
                </pic:pic>
              </a:graphicData>
            </a:graphic>
          </wp:inline>
        </w:drawing>
      </w:r>
    </w:p>
    <w:p w14:paraId="7DC336F5" w14:textId="77777777" w:rsidR="005C34B6" w:rsidRPr="005C34B6" w:rsidRDefault="005C34B6" w:rsidP="005C34B6">
      <w:pPr>
        <w:pStyle w:val="a9"/>
        <w:adjustRightInd w:val="0"/>
        <w:snapToGrid w:val="0"/>
        <w:spacing w:after="120"/>
        <w:jc w:val="center"/>
        <w:rPr>
          <w:rFonts w:ascii="Times New Roman" w:eastAsia="宋体" w:hAnsi="Times New Roman" w:cs="Times New Roman"/>
          <w:kern w:val="0"/>
          <w:sz w:val="22"/>
          <w:szCs w:val="22"/>
          <w:lang w:eastAsia="ja-JP"/>
        </w:rPr>
      </w:pPr>
      <w:r w:rsidRPr="005E4E70">
        <w:rPr>
          <w:rFonts w:ascii="Times New Roman" w:hAnsi="Times New Roman" w:cs="Times New Roman"/>
          <w:sz w:val="22"/>
          <w:szCs w:val="22"/>
        </w:rPr>
        <w:t xml:space="preserve">Fig </w:t>
      </w:r>
      <w:r w:rsidRPr="005E4E70">
        <w:rPr>
          <w:rFonts w:ascii="Times New Roman" w:hAnsi="Times New Roman" w:cs="Times New Roman"/>
          <w:sz w:val="22"/>
          <w:szCs w:val="22"/>
        </w:rPr>
        <w:fldChar w:fldCharType="begin"/>
      </w:r>
      <w:r w:rsidRPr="005E4E70">
        <w:rPr>
          <w:rFonts w:ascii="Times New Roman" w:hAnsi="Times New Roman" w:cs="Times New Roman"/>
          <w:sz w:val="22"/>
          <w:szCs w:val="22"/>
        </w:rPr>
        <w:instrText xml:space="preserve"> SEQ Fig \* ARABIC </w:instrText>
      </w:r>
      <w:r w:rsidRPr="005E4E70">
        <w:rPr>
          <w:rFonts w:ascii="Times New Roman" w:hAnsi="Times New Roman" w:cs="Times New Roman"/>
          <w:sz w:val="22"/>
          <w:szCs w:val="22"/>
        </w:rPr>
        <w:fldChar w:fldCharType="separate"/>
      </w:r>
      <w:r w:rsidR="006F01A0">
        <w:rPr>
          <w:rFonts w:ascii="Times New Roman" w:hAnsi="Times New Roman" w:cs="Times New Roman"/>
          <w:noProof/>
          <w:sz w:val="22"/>
          <w:szCs w:val="22"/>
        </w:rPr>
        <w:t>6</w:t>
      </w:r>
      <w:r w:rsidRPr="005E4E70">
        <w:rPr>
          <w:rFonts w:ascii="Times New Roman" w:hAnsi="Times New Roman" w:cs="Times New Roman"/>
          <w:sz w:val="22"/>
          <w:szCs w:val="22"/>
        </w:rPr>
        <w:fldChar w:fldCharType="end"/>
      </w:r>
      <w:r w:rsidRPr="005E4E70">
        <w:rPr>
          <w:rFonts w:ascii="Times New Roman" w:eastAsiaTheme="minorEastAsia" w:hAnsi="Times New Roman" w:cs="Times New Roman"/>
          <w:kern w:val="0"/>
          <w:sz w:val="22"/>
          <w:szCs w:val="22"/>
        </w:rPr>
        <w:t xml:space="preserve"> </w:t>
      </w:r>
      <w:r w:rsidRPr="005C34B6">
        <w:rPr>
          <w:rFonts w:ascii="Times New Roman" w:eastAsiaTheme="minorEastAsia" w:hAnsi="Times New Roman" w:cs="Times New Roman"/>
          <w:kern w:val="0"/>
          <w:sz w:val="22"/>
          <w:szCs w:val="22"/>
        </w:rPr>
        <w:t>Echo signal 1 reflected from target</w:t>
      </w:r>
      <w:r>
        <w:rPr>
          <w:rFonts w:ascii="Times New Roman" w:eastAsia="宋体" w:hAnsi="Times New Roman" w:cs="Times New Roman"/>
          <w:kern w:val="0"/>
          <w:sz w:val="22"/>
          <w:szCs w:val="22"/>
          <w:lang w:eastAsia="ja-JP"/>
        </w:rPr>
        <w:t>.</w:t>
      </w:r>
    </w:p>
    <w:p w14:paraId="45204A7E" w14:textId="77777777" w:rsidR="00EE0109" w:rsidRPr="00A108B3" w:rsidRDefault="00A108B3" w:rsidP="005C34B6">
      <w:pPr>
        <w:widowControl/>
        <w:overflowPunct w:val="0"/>
        <w:autoSpaceDE w:val="0"/>
        <w:autoSpaceDN w:val="0"/>
        <w:adjustRightInd w:val="0"/>
        <w:snapToGrid w:val="0"/>
        <w:spacing w:after="120"/>
        <w:jc w:val="center"/>
        <w:textAlignment w:val="baseline"/>
        <w:rPr>
          <w:rFonts w:ascii="Times New Roman" w:hAnsi="Times New Roman" w:cs="Times New Roman"/>
          <w:kern w:val="0"/>
          <w:sz w:val="22"/>
        </w:rPr>
      </w:pPr>
      <w:r w:rsidRPr="00A35486">
        <w:rPr>
          <w:noProof/>
        </w:rPr>
        <w:drawing>
          <wp:inline distT="0" distB="0" distL="0" distR="0" wp14:anchorId="38322D0E" wp14:editId="77F73EF6">
            <wp:extent cx="2419200" cy="154140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40184" cy="1554778"/>
                    </a:xfrm>
                    <a:prstGeom prst="rect">
                      <a:avLst/>
                    </a:prstGeom>
                    <a:noFill/>
                  </pic:spPr>
                </pic:pic>
              </a:graphicData>
            </a:graphic>
          </wp:inline>
        </w:drawing>
      </w:r>
    </w:p>
    <w:p w14:paraId="02D6966C" w14:textId="77777777" w:rsidR="00A108B3" w:rsidRPr="005E4E70" w:rsidRDefault="00A108B3" w:rsidP="00A108B3">
      <w:pPr>
        <w:pStyle w:val="a9"/>
        <w:adjustRightInd w:val="0"/>
        <w:snapToGrid w:val="0"/>
        <w:spacing w:after="120"/>
        <w:jc w:val="center"/>
        <w:rPr>
          <w:rFonts w:ascii="Times New Roman" w:eastAsia="宋体" w:hAnsi="Times New Roman" w:cs="Times New Roman"/>
          <w:kern w:val="0"/>
          <w:sz w:val="22"/>
          <w:szCs w:val="22"/>
          <w:lang w:eastAsia="ja-JP"/>
        </w:rPr>
      </w:pPr>
      <w:r w:rsidRPr="005E4E70">
        <w:rPr>
          <w:rFonts w:ascii="Times New Roman" w:hAnsi="Times New Roman" w:cs="Times New Roman"/>
          <w:sz w:val="22"/>
          <w:szCs w:val="22"/>
        </w:rPr>
        <w:t xml:space="preserve">Fig </w:t>
      </w:r>
      <w:r w:rsidRPr="005E4E70">
        <w:rPr>
          <w:rFonts w:ascii="Times New Roman" w:hAnsi="Times New Roman" w:cs="Times New Roman"/>
          <w:sz w:val="22"/>
          <w:szCs w:val="22"/>
        </w:rPr>
        <w:fldChar w:fldCharType="begin"/>
      </w:r>
      <w:r w:rsidRPr="005E4E70">
        <w:rPr>
          <w:rFonts w:ascii="Times New Roman" w:hAnsi="Times New Roman" w:cs="Times New Roman"/>
          <w:sz w:val="22"/>
          <w:szCs w:val="22"/>
        </w:rPr>
        <w:instrText xml:space="preserve"> SEQ Fig \* ARABIC </w:instrText>
      </w:r>
      <w:r w:rsidRPr="005E4E70">
        <w:rPr>
          <w:rFonts w:ascii="Times New Roman" w:hAnsi="Times New Roman" w:cs="Times New Roman"/>
          <w:sz w:val="22"/>
          <w:szCs w:val="22"/>
        </w:rPr>
        <w:fldChar w:fldCharType="separate"/>
      </w:r>
      <w:r w:rsidR="006F01A0">
        <w:rPr>
          <w:rFonts w:ascii="Times New Roman" w:hAnsi="Times New Roman" w:cs="Times New Roman"/>
          <w:noProof/>
          <w:sz w:val="22"/>
          <w:szCs w:val="22"/>
        </w:rPr>
        <w:t>7</w:t>
      </w:r>
      <w:r w:rsidRPr="005E4E70">
        <w:rPr>
          <w:rFonts w:ascii="Times New Roman" w:hAnsi="Times New Roman" w:cs="Times New Roman"/>
          <w:sz w:val="22"/>
          <w:szCs w:val="22"/>
        </w:rPr>
        <w:fldChar w:fldCharType="end"/>
      </w:r>
      <w:r w:rsidRPr="005E4E70">
        <w:rPr>
          <w:rFonts w:ascii="Times New Roman" w:eastAsiaTheme="minorEastAsia" w:hAnsi="Times New Roman" w:cs="Times New Roman"/>
          <w:kern w:val="0"/>
          <w:sz w:val="22"/>
          <w:szCs w:val="22"/>
        </w:rPr>
        <w:t xml:space="preserve"> </w:t>
      </w:r>
      <w:r w:rsidR="005C34B6" w:rsidRPr="005C34B6">
        <w:rPr>
          <w:rFonts w:ascii="Times New Roman" w:eastAsiaTheme="minorEastAsia" w:hAnsi="Times New Roman" w:cs="Times New Roman"/>
          <w:kern w:val="0"/>
          <w:sz w:val="22"/>
          <w:szCs w:val="22"/>
        </w:rPr>
        <w:t>Echo signal 2 reflected from cluster/environment</w:t>
      </w:r>
      <w:r w:rsidRPr="005E4E70">
        <w:rPr>
          <w:rFonts w:ascii="Times New Roman" w:eastAsia="宋体" w:hAnsi="Times New Roman" w:cs="Times New Roman"/>
          <w:kern w:val="0"/>
          <w:sz w:val="22"/>
          <w:szCs w:val="22"/>
          <w:lang w:eastAsia="ja-JP"/>
        </w:rPr>
        <w:t>.</w:t>
      </w:r>
    </w:p>
    <w:p w14:paraId="7D556E1E" w14:textId="77777777" w:rsidR="00A108B3" w:rsidRPr="00B81D2F" w:rsidRDefault="00A108B3" w:rsidP="00A108B3">
      <w:pPr>
        <w:pStyle w:val="observation"/>
        <w:rPr>
          <w:rFonts w:eastAsia="宋体"/>
        </w:rPr>
      </w:pPr>
      <w:r w:rsidRPr="00A108B3">
        <w:rPr>
          <w:rFonts w:eastAsia="宋体"/>
        </w:rPr>
        <w:t>Signal reflected from target and signal reflected from cluster/environment, which does not reach target should be both modelled in SLS</w:t>
      </w:r>
      <w:r w:rsidRPr="00B81D2F">
        <w:rPr>
          <w:rFonts w:eastAsia="宋体"/>
        </w:rPr>
        <w:t>.</w:t>
      </w:r>
    </w:p>
    <w:p w14:paraId="516E80A4" w14:textId="77777777" w:rsidR="00A108B3" w:rsidRPr="003B5605" w:rsidRDefault="00A108B3" w:rsidP="00270DD7">
      <w:pPr>
        <w:keepNext/>
        <w:keepLines/>
        <w:numPr>
          <w:ilvl w:val="2"/>
          <w:numId w:val="3"/>
        </w:numPr>
        <w:adjustRightInd w:val="0"/>
        <w:snapToGrid w:val="0"/>
        <w:spacing w:before="120" w:after="120"/>
        <w:ind w:left="0" w:firstLine="0"/>
        <w:outlineLvl w:val="2"/>
        <w:rPr>
          <w:rFonts w:ascii="Arial" w:eastAsiaTheme="majorEastAsia" w:hAnsi="Arial" w:cs="Arial"/>
          <w:b/>
          <w:bCs/>
          <w:sz w:val="24"/>
          <w:szCs w:val="24"/>
        </w:rPr>
      </w:pPr>
      <w:r w:rsidRPr="00A108B3">
        <w:rPr>
          <w:rFonts w:ascii="Arial" w:eastAsiaTheme="majorEastAsia" w:hAnsi="Arial" w:cs="Arial"/>
          <w:b/>
          <w:bCs/>
          <w:sz w:val="24"/>
          <w:szCs w:val="24"/>
        </w:rPr>
        <w:t>Channel model for sensing signal</w:t>
      </w:r>
    </w:p>
    <w:p w14:paraId="1749FB35" w14:textId="77777777" w:rsidR="003B5605" w:rsidRPr="006F01A0" w:rsidRDefault="00A108B3"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val="en-GB" w:eastAsia="ja-JP"/>
        </w:rPr>
      </w:pPr>
      <w:r w:rsidRPr="006F01A0">
        <w:rPr>
          <w:rFonts w:ascii="Times New Roman" w:eastAsia="Yu Mincho" w:hAnsi="Times New Roman" w:cs="Times New Roman"/>
          <w:kern w:val="0"/>
          <w:sz w:val="22"/>
          <w:lang w:val="en-GB" w:eastAsia="ja-JP"/>
        </w:rPr>
        <w:t>In 3GPP 38.901, the channel realizations are obtained by a step-wise procedure illustrated in Figure 7.5-1. Channel model for V2X link is presented in 3GPP 37.885.  Channel realization of echo signal 1 and echo signal 2 can be obtained based on 3GPP 38.901 and 3GPP 37.885 with some modification.</w:t>
      </w:r>
    </w:p>
    <w:p w14:paraId="0C36DBC0" w14:textId="77777777" w:rsidR="00A108B3" w:rsidRPr="006F01A0" w:rsidRDefault="00A108B3" w:rsidP="00A108B3">
      <w:pPr>
        <w:widowControl/>
        <w:overflowPunct w:val="0"/>
        <w:autoSpaceDE w:val="0"/>
        <w:autoSpaceDN w:val="0"/>
        <w:adjustRightInd w:val="0"/>
        <w:snapToGrid w:val="0"/>
        <w:spacing w:after="120"/>
        <w:textAlignment w:val="baseline"/>
        <w:outlineLvl w:val="3"/>
        <w:rPr>
          <w:rFonts w:ascii="Times New Roman" w:eastAsia="Yu Mincho" w:hAnsi="Times New Roman" w:cs="Times New Roman"/>
          <w:b/>
          <w:kern w:val="0"/>
          <w:sz w:val="22"/>
          <w:lang w:eastAsia="ja-JP"/>
        </w:rPr>
      </w:pPr>
      <w:r w:rsidRPr="006F01A0">
        <w:rPr>
          <w:rFonts w:ascii="Times New Roman" w:eastAsia="Yu Mincho" w:hAnsi="Times New Roman" w:cs="Times New Roman"/>
          <w:b/>
          <w:kern w:val="0"/>
          <w:sz w:val="22"/>
          <w:lang w:eastAsia="ja-JP"/>
        </w:rPr>
        <w:t>Echo signal 1</w:t>
      </w:r>
    </w:p>
    <w:p w14:paraId="2F9910C5"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1</w:t>
      </w:r>
      <w:r w:rsidRPr="006F01A0">
        <w:rPr>
          <w:rFonts w:ascii="Times New Roman" w:eastAsia="Yu Mincho" w:hAnsi="Times New Roman" w:cs="Times New Roman"/>
          <w:kern w:val="0"/>
          <w:sz w:val="22"/>
          <w:lang w:eastAsia="ja-JP"/>
        </w:rPr>
        <w:t>: Set environment, network layout, and antenna array parameters</w:t>
      </w:r>
    </w:p>
    <w:p w14:paraId="1E251C00"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 xml:space="preserve">In 3GPP 38.901, step 1 determines environment, network layout, and antenna array parameters. Some of the parameters should take the assumptions of highway evaluation in 3GPP 37.885 into consideration. For example, deployment of BS, vehicle UE distribution, antenna configuration of BS and vehicle UE, BS bearing angle, BS </w:t>
      </w:r>
      <w:proofErr w:type="spellStart"/>
      <w:r w:rsidRPr="006F01A0">
        <w:rPr>
          <w:rFonts w:ascii="Times New Roman" w:eastAsia="Yu Mincho" w:hAnsi="Times New Roman" w:cs="Times New Roman"/>
          <w:kern w:val="0"/>
          <w:sz w:val="22"/>
          <w:lang w:eastAsia="ja-JP"/>
        </w:rPr>
        <w:t>downtilt</w:t>
      </w:r>
      <w:proofErr w:type="spellEnd"/>
      <w:r w:rsidRPr="006F01A0">
        <w:rPr>
          <w:rFonts w:ascii="Times New Roman" w:eastAsia="Yu Mincho" w:hAnsi="Times New Roman" w:cs="Times New Roman"/>
          <w:kern w:val="0"/>
          <w:sz w:val="22"/>
          <w:lang w:eastAsia="ja-JP"/>
        </w:rPr>
        <w:t xml:space="preserve"> angle, BS slant angle, vehicle UE bearing angle, vehicle UE </w:t>
      </w:r>
      <w:proofErr w:type="spellStart"/>
      <w:r w:rsidRPr="006F01A0">
        <w:rPr>
          <w:rFonts w:ascii="Times New Roman" w:eastAsia="Yu Mincho" w:hAnsi="Times New Roman" w:cs="Times New Roman"/>
          <w:kern w:val="0"/>
          <w:sz w:val="22"/>
          <w:lang w:eastAsia="ja-JP"/>
        </w:rPr>
        <w:t>downtilt</w:t>
      </w:r>
      <w:proofErr w:type="spellEnd"/>
      <w:r w:rsidRPr="006F01A0">
        <w:rPr>
          <w:rFonts w:ascii="Times New Roman" w:eastAsia="Yu Mincho" w:hAnsi="Times New Roman" w:cs="Times New Roman"/>
          <w:kern w:val="0"/>
          <w:sz w:val="22"/>
          <w:lang w:eastAsia="ja-JP"/>
        </w:rPr>
        <w:t xml:space="preserve"> angle and vehicle UE slant angle are given in 3GPP 37.885. With combination of 3GPP 38.901 and 3GPP 37.885, we have the following observation.</w:t>
      </w:r>
    </w:p>
    <w:p w14:paraId="10AFFBF4" w14:textId="77777777" w:rsidR="00B13329" w:rsidRPr="006F01A0" w:rsidRDefault="00B13329" w:rsidP="00B13329">
      <w:pPr>
        <w:pStyle w:val="observation"/>
        <w:rPr>
          <w:rFonts w:eastAsia="宋体"/>
        </w:rPr>
      </w:pPr>
      <w:r w:rsidRPr="006F01A0">
        <w:rPr>
          <w:rFonts w:eastAsia="Yu Mincho"/>
          <w:lang w:eastAsia="ja-JP"/>
        </w:rPr>
        <w:t>E</w:t>
      </w:r>
      <w:proofErr w:type="spellStart"/>
      <w:r w:rsidRPr="006F01A0">
        <w:rPr>
          <w:rFonts w:eastAsia="Yu Mincho"/>
          <w:lang w:val="en-US" w:eastAsia="ja-JP"/>
        </w:rPr>
        <w:t>nvironment</w:t>
      </w:r>
      <w:proofErr w:type="spellEnd"/>
      <w:r w:rsidRPr="006F01A0">
        <w:rPr>
          <w:rFonts w:eastAsia="Yu Mincho"/>
          <w:lang w:val="en-US" w:eastAsia="ja-JP"/>
        </w:rPr>
        <w:t>, network layout, and antenna array parameters should be set considering 3GPP 38.901 and parameters in 3GPP 37.885</w:t>
      </w:r>
      <w:r w:rsidRPr="006F01A0">
        <w:rPr>
          <w:rFonts w:eastAsia="宋体"/>
        </w:rPr>
        <w:t>.</w:t>
      </w:r>
    </w:p>
    <w:p w14:paraId="4A616BD9"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t>a)</w:t>
      </w:r>
      <w:r w:rsidRPr="006F01A0">
        <w:rPr>
          <w:rFonts w:ascii="Times New Roman" w:eastAsia="Yu Mincho" w:hAnsi="Times New Roman" w:cs="Times New Roman"/>
          <w:b/>
          <w:bCs/>
          <w:kern w:val="0"/>
          <w:sz w:val="22"/>
          <w:lang w:val="en-GB" w:eastAsia="ja-JP"/>
        </w:rPr>
        <w:tab/>
        <w:t xml:space="preserve">Choose UMa as the scenarios according to 3GPP 37.885. Choose a global coordinate system and define zenith angle </w:t>
      </w:r>
      <w:r w:rsidRPr="006F01A0">
        <w:rPr>
          <w:rFonts w:ascii="Times New Roman" w:eastAsia="Yu Mincho" w:hAnsi="Times New Roman" w:cs="Times New Roman"/>
          <w:b/>
          <w:bCs/>
          <w:i/>
          <w:kern w:val="0"/>
          <w:sz w:val="22"/>
          <w:lang w:val="en-GB" w:eastAsia="ja-JP"/>
        </w:rPr>
        <w:t>θ</w:t>
      </w:r>
      <w:r w:rsidRPr="006F01A0">
        <w:rPr>
          <w:rFonts w:ascii="Times New Roman" w:eastAsia="Yu Mincho" w:hAnsi="Times New Roman" w:cs="Times New Roman"/>
          <w:b/>
          <w:bCs/>
          <w:kern w:val="0"/>
          <w:sz w:val="22"/>
          <w:lang w:val="en-GB" w:eastAsia="ja-JP"/>
        </w:rPr>
        <w:t xml:space="preserve">, azimuth angle </w:t>
      </w:r>
      <w:r w:rsidRPr="006F01A0">
        <w:rPr>
          <w:rFonts w:ascii="Times New Roman" w:eastAsia="Yu Mincho" w:hAnsi="Times New Roman" w:cs="Times New Roman"/>
          <w:b/>
          <w:bCs/>
          <w:i/>
          <w:kern w:val="0"/>
          <w:sz w:val="22"/>
          <w:lang w:val="en-GB" w:eastAsia="ja-JP"/>
        </w:rPr>
        <w:t>ϕ</w:t>
      </w:r>
      <w:r w:rsidRPr="006F01A0">
        <w:rPr>
          <w:rFonts w:ascii="Times New Roman" w:eastAsia="Yu Mincho" w:hAnsi="Times New Roman" w:cs="Times New Roman"/>
          <w:b/>
          <w:bCs/>
          <w:kern w:val="0"/>
          <w:sz w:val="22"/>
          <w:lang w:val="en-GB" w:eastAsia="ja-JP"/>
        </w:rPr>
        <w:t xml:space="preserve">, and spherical basis </w:t>
      </w:r>
      <w:proofErr w:type="gramStart"/>
      <w:r w:rsidRPr="006F01A0">
        <w:rPr>
          <w:rFonts w:ascii="Times New Roman" w:eastAsia="Yu Mincho" w:hAnsi="Times New Roman" w:cs="Times New Roman"/>
          <w:b/>
          <w:bCs/>
          <w:kern w:val="0"/>
          <w:sz w:val="22"/>
          <w:lang w:val="en-GB" w:eastAsia="ja-JP"/>
        </w:rPr>
        <w:t xml:space="preserve">vectors </w:t>
      </w:r>
      <w:proofErr w:type="gramEnd"/>
      <w:r w:rsidR="00B13329" w:rsidRPr="006F01A0">
        <w:rPr>
          <w:rFonts w:ascii="Times New Roman" w:eastAsia="Yu Mincho" w:hAnsi="Times New Roman" w:cs="Times New Roman"/>
          <w:b/>
          <w:bCs/>
          <w:kern w:val="0"/>
          <w:position w:val="-6"/>
          <w:sz w:val="22"/>
          <w:lang w:val="en-GB" w:eastAsia="ja-JP"/>
        </w:rPr>
        <w:object w:dxaOrig="200" w:dyaOrig="320" w14:anchorId="63374B24">
          <v:shape id="_x0000_i1037" type="#_x0000_t75" style="width:9.55pt;height:14.15pt" o:ole="" fillcolor="#bbe0e3">
            <v:imagedata r:id="rId39" o:title=""/>
          </v:shape>
          <o:OLEObject Type="Embed" ProgID="Equation.DSMT4" ShapeID="_x0000_i1037" DrawAspect="Content" ObjectID="_1740253291" r:id="rId40"/>
        </w:object>
      </w:r>
      <w:r w:rsidRPr="006F01A0">
        <w:rPr>
          <w:rFonts w:ascii="Times New Roman" w:eastAsia="Yu Mincho" w:hAnsi="Times New Roman" w:cs="Times New Roman"/>
          <w:b/>
          <w:bCs/>
          <w:kern w:val="0"/>
          <w:sz w:val="22"/>
          <w:lang w:val="en-GB" w:eastAsia="ja-JP"/>
        </w:rPr>
        <w:t xml:space="preserve">, </w:t>
      </w:r>
      <w:r w:rsidR="00B13329" w:rsidRPr="006F01A0">
        <w:rPr>
          <w:rFonts w:ascii="Times New Roman" w:eastAsia="Yu Mincho" w:hAnsi="Times New Roman" w:cs="Times New Roman"/>
          <w:b/>
          <w:bCs/>
          <w:kern w:val="0"/>
          <w:position w:val="-10"/>
          <w:sz w:val="22"/>
          <w:lang w:val="en-GB" w:eastAsia="ja-JP"/>
        </w:rPr>
        <w:object w:dxaOrig="200" w:dyaOrig="320" w14:anchorId="5B4A93F2">
          <v:shape id="_x0000_i1038" type="#_x0000_t75" style="width:9.55pt;height:14.15pt" o:ole="" fillcolor="#bbe0e3">
            <v:imagedata r:id="rId41" o:title=""/>
          </v:shape>
          <o:OLEObject Type="Embed" ProgID="Equation.DSMT4" ShapeID="_x0000_i1038" DrawAspect="Content" ObjectID="_1740253292" r:id="rId42"/>
        </w:object>
      </w:r>
      <w:r w:rsidRPr="006F01A0">
        <w:rPr>
          <w:rFonts w:ascii="Times New Roman" w:eastAsia="Yu Mincho" w:hAnsi="Times New Roman" w:cs="Times New Roman"/>
          <w:b/>
          <w:bCs/>
          <w:kern w:val="0"/>
          <w:sz w:val="22"/>
          <w:lang w:val="en-GB" w:eastAsia="ja-JP"/>
        </w:rPr>
        <w:t xml:space="preserve"> as shown in Figure 7.3-2 in 3GPP 38.901. </w:t>
      </w:r>
    </w:p>
    <w:p w14:paraId="1673441E"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t>b)</w:t>
      </w:r>
      <w:r w:rsidRPr="006F01A0">
        <w:rPr>
          <w:rFonts w:ascii="Times New Roman" w:eastAsia="Yu Mincho" w:hAnsi="Times New Roman" w:cs="Times New Roman"/>
          <w:b/>
          <w:bCs/>
          <w:kern w:val="0"/>
          <w:sz w:val="22"/>
          <w:lang w:val="en-GB" w:eastAsia="ja-JP"/>
        </w:rPr>
        <w:tab/>
        <w:t>Give number of BS and vehicle UE according to 3GPP 37.885</w:t>
      </w:r>
    </w:p>
    <w:p w14:paraId="5F08F608"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t>c)</w:t>
      </w:r>
      <w:r w:rsidRPr="006F01A0">
        <w:rPr>
          <w:rFonts w:ascii="Times New Roman" w:eastAsia="Yu Mincho" w:hAnsi="Times New Roman" w:cs="Times New Roman"/>
          <w:b/>
          <w:bCs/>
          <w:kern w:val="0"/>
          <w:sz w:val="22"/>
          <w:lang w:val="en-GB" w:eastAsia="ja-JP"/>
        </w:rPr>
        <w:tab/>
        <w:t>Give 3D locations of BS and vehicle UE, and determine LOS AOD (</w:t>
      </w:r>
      <w:proofErr w:type="spellStart"/>
      <w:r w:rsidRPr="006F01A0">
        <w:rPr>
          <w:rFonts w:ascii="Times New Roman" w:eastAsia="Yu Mincho" w:hAnsi="Times New Roman" w:cs="Times New Roman"/>
          <w:b/>
          <w:bCs/>
          <w:i/>
          <w:kern w:val="0"/>
          <w:sz w:val="22"/>
          <w:lang w:val="en-GB" w:eastAsia="ja-JP"/>
        </w:rPr>
        <w:t>ϕ</w:t>
      </w:r>
      <w:r w:rsidRPr="006F01A0">
        <w:rPr>
          <w:rFonts w:ascii="Times New Roman" w:eastAsia="Yu Mincho" w:hAnsi="Times New Roman" w:cs="Times New Roman"/>
          <w:b/>
          <w:bCs/>
          <w:i/>
          <w:kern w:val="0"/>
          <w:sz w:val="22"/>
          <w:vertAlign w:val="subscript"/>
          <w:lang w:val="en-GB" w:eastAsia="ja-JP"/>
        </w:rPr>
        <w:t>LOS</w:t>
      </w:r>
      <w:proofErr w:type="gramStart"/>
      <w:r w:rsidRPr="006F01A0">
        <w:rPr>
          <w:rFonts w:ascii="Times New Roman" w:eastAsia="Yu Mincho" w:hAnsi="Times New Roman" w:cs="Times New Roman"/>
          <w:b/>
          <w:bCs/>
          <w:i/>
          <w:kern w:val="0"/>
          <w:sz w:val="22"/>
          <w:vertAlign w:val="subscript"/>
          <w:lang w:val="en-GB" w:eastAsia="ja-JP"/>
        </w:rPr>
        <w:t>,AOD</w:t>
      </w:r>
      <w:proofErr w:type="spellEnd"/>
      <w:proofErr w:type="gramEnd"/>
      <w:r w:rsidRPr="006F01A0">
        <w:rPr>
          <w:rFonts w:ascii="Times New Roman" w:eastAsia="Yu Mincho" w:hAnsi="Times New Roman" w:cs="Times New Roman"/>
          <w:b/>
          <w:bCs/>
          <w:kern w:val="0"/>
          <w:sz w:val="22"/>
          <w:lang w:val="en-GB" w:eastAsia="ja-JP"/>
        </w:rPr>
        <w:t>), LOS ZOD (</w:t>
      </w:r>
      <w:proofErr w:type="spellStart"/>
      <w:r w:rsidRPr="006F01A0">
        <w:rPr>
          <w:rFonts w:ascii="Times New Roman" w:eastAsia="Yu Mincho" w:hAnsi="Times New Roman" w:cs="Times New Roman"/>
          <w:b/>
          <w:bCs/>
          <w:i/>
          <w:kern w:val="0"/>
          <w:sz w:val="22"/>
          <w:lang w:val="en-GB" w:eastAsia="ja-JP"/>
        </w:rPr>
        <w:t>θ</w:t>
      </w:r>
      <w:r w:rsidRPr="006F01A0">
        <w:rPr>
          <w:rFonts w:ascii="Times New Roman" w:eastAsia="Yu Mincho" w:hAnsi="Times New Roman" w:cs="Times New Roman"/>
          <w:b/>
          <w:bCs/>
          <w:i/>
          <w:kern w:val="0"/>
          <w:sz w:val="22"/>
          <w:vertAlign w:val="subscript"/>
          <w:lang w:val="en-GB" w:eastAsia="ja-JP"/>
        </w:rPr>
        <w:t>LOS,ZOD</w:t>
      </w:r>
      <w:proofErr w:type="spellEnd"/>
      <w:r w:rsidRPr="006F01A0">
        <w:rPr>
          <w:rFonts w:ascii="Times New Roman" w:eastAsia="Yu Mincho" w:hAnsi="Times New Roman" w:cs="Times New Roman"/>
          <w:b/>
          <w:bCs/>
          <w:kern w:val="0"/>
          <w:sz w:val="22"/>
          <w:lang w:val="en-GB" w:eastAsia="ja-JP"/>
        </w:rPr>
        <w:t>), LOS AOA (</w:t>
      </w:r>
      <w:proofErr w:type="spellStart"/>
      <w:r w:rsidRPr="006F01A0">
        <w:rPr>
          <w:rFonts w:ascii="Times New Roman" w:eastAsia="Yu Mincho" w:hAnsi="Times New Roman" w:cs="Times New Roman"/>
          <w:b/>
          <w:bCs/>
          <w:i/>
          <w:kern w:val="0"/>
          <w:sz w:val="22"/>
          <w:lang w:val="en-GB" w:eastAsia="ja-JP"/>
        </w:rPr>
        <w:t>ϕ</w:t>
      </w:r>
      <w:r w:rsidRPr="006F01A0">
        <w:rPr>
          <w:rFonts w:ascii="Times New Roman" w:eastAsia="Yu Mincho" w:hAnsi="Times New Roman" w:cs="Times New Roman"/>
          <w:b/>
          <w:bCs/>
          <w:i/>
          <w:kern w:val="0"/>
          <w:sz w:val="22"/>
          <w:vertAlign w:val="subscript"/>
          <w:lang w:val="en-GB" w:eastAsia="ja-JP"/>
        </w:rPr>
        <w:t>LOS,AOA</w:t>
      </w:r>
      <w:proofErr w:type="spellEnd"/>
      <w:r w:rsidRPr="006F01A0">
        <w:rPr>
          <w:rFonts w:ascii="Times New Roman" w:eastAsia="Yu Mincho" w:hAnsi="Times New Roman" w:cs="Times New Roman"/>
          <w:b/>
          <w:bCs/>
          <w:kern w:val="0"/>
          <w:sz w:val="22"/>
          <w:lang w:val="en-GB" w:eastAsia="ja-JP"/>
        </w:rPr>
        <w:t>), and LOS ZOA (</w:t>
      </w:r>
      <w:proofErr w:type="spellStart"/>
      <w:r w:rsidRPr="006F01A0">
        <w:rPr>
          <w:rFonts w:ascii="Times New Roman" w:eastAsia="Yu Mincho" w:hAnsi="Times New Roman" w:cs="Times New Roman"/>
          <w:b/>
          <w:bCs/>
          <w:i/>
          <w:kern w:val="0"/>
          <w:sz w:val="22"/>
          <w:lang w:val="en-GB" w:eastAsia="ja-JP"/>
        </w:rPr>
        <w:t>θ</w:t>
      </w:r>
      <w:r w:rsidRPr="006F01A0">
        <w:rPr>
          <w:rFonts w:ascii="Times New Roman" w:eastAsia="Yu Mincho" w:hAnsi="Times New Roman" w:cs="Times New Roman"/>
          <w:b/>
          <w:bCs/>
          <w:i/>
          <w:kern w:val="0"/>
          <w:sz w:val="22"/>
          <w:vertAlign w:val="subscript"/>
          <w:lang w:val="en-GB" w:eastAsia="ja-JP"/>
        </w:rPr>
        <w:t>LOS,ZOA</w:t>
      </w:r>
      <w:proofErr w:type="spellEnd"/>
      <w:r w:rsidRPr="006F01A0">
        <w:rPr>
          <w:rFonts w:ascii="Times New Roman" w:eastAsia="Yu Mincho" w:hAnsi="Times New Roman" w:cs="Times New Roman"/>
          <w:b/>
          <w:bCs/>
          <w:kern w:val="0"/>
          <w:sz w:val="22"/>
          <w:lang w:val="en-GB" w:eastAsia="ja-JP"/>
        </w:rPr>
        <w:t xml:space="preserve">) of each BS and vehicle UE in the global coordinate system. When vehicle UE based mono-static sensing is considered,  </w:t>
      </w:r>
      <m:oMath>
        <m:sSub>
          <m:sSubPr>
            <m:ctrlPr>
              <w:rPr>
                <w:rFonts w:ascii="Cambria Math" w:eastAsia="Yu Mincho" w:hAnsi="Cambria Math" w:cs="Times New Roman"/>
                <w:b/>
                <w:bCs/>
                <w:i/>
                <w:kern w:val="0"/>
                <w:sz w:val="22"/>
                <w:lang w:val="en-GB" w:eastAsia="ja-JP"/>
              </w:rPr>
            </m:ctrlPr>
          </m:sSubPr>
          <m:e>
            <m:r>
              <m:rPr>
                <m:sty m:val="bi"/>
              </m:rPr>
              <w:rPr>
                <w:rFonts w:ascii="Cambria Math" w:eastAsia="Yu Mincho" w:hAnsi="Cambria Math" w:cs="Times New Roman"/>
                <w:kern w:val="0"/>
                <w:sz w:val="22"/>
                <w:lang w:val="en-GB" w:eastAsia="ja-JP"/>
              </w:rPr>
              <m:t>∅</m:t>
            </m:r>
          </m:e>
          <m:sub>
            <m:r>
              <m:rPr>
                <m:sty m:val="bi"/>
              </m:rPr>
              <w:rPr>
                <w:rFonts w:ascii="Cambria Math" w:eastAsia="Yu Mincho" w:hAnsi="Cambria Math" w:cs="Times New Roman"/>
                <w:kern w:val="0"/>
                <w:sz w:val="22"/>
                <w:lang w:val="en-GB" w:eastAsia="ja-JP"/>
              </w:rPr>
              <m:t>LOS,AOA</m:t>
            </m:r>
          </m:sub>
        </m:sSub>
        <m:r>
          <m:rPr>
            <m:sty m:val="bi"/>
          </m:rPr>
          <w:rPr>
            <w:rFonts w:ascii="Cambria Math" w:eastAsia="Yu Mincho" w:hAnsi="Cambria Math" w:cs="Times New Roman"/>
            <w:kern w:val="0"/>
            <w:sz w:val="22"/>
            <w:lang w:val="en-GB" w:eastAsia="ja-JP"/>
          </w:rPr>
          <m:t>=</m:t>
        </m:r>
        <m:sSub>
          <m:sSubPr>
            <m:ctrlPr>
              <w:rPr>
                <w:rFonts w:ascii="Cambria Math" w:eastAsia="Yu Mincho" w:hAnsi="Cambria Math" w:cs="Times New Roman"/>
                <w:b/>
                <w:bCs/>
                <w:i/>
                <w:kern w:val="0"/>
                <w:sz w:val="22"/>
                <w:lang w:val="en-GB" w:eastAsia="ja-JP"/>
              </w:rPr>
            </m:ctrlPr>
          </m:sSubPr>
          <m:e>
            <m:r>
              <m:rPr>
                <m:sty m:val="bi"/>
              </m:rPr>
              <w:rPr>
                <w:rFonts w:ascii="Cambria Math" w:eastAsia="Yu Mincho" w:hAnsi="Cambria Math" w:cs="Times New Roman"/>
                <w:kern w:val="0"/>
                <w:sz w:val="22"/>
                <w:lang w:val="en-GB" w:eastAsia="ja-JP"/>
              </w:rPr>
              <m:t>∅</m:t>
            </m:r>
          </m:e>
          <m:sub>
            <m:r>
              <m:rPr>
                <m:sty m:val="bi"/>
              </m:rPr>
              <w:rPr>
                <w:rFonts w:ascii="Cambria Math" w:eastAsia="Yu Mincho" w:hAnsi="Cambria Math" w:cs="Times New Roman"/>
                <w:kern w:val="0"/>
                <w:sz w:val="22"/>
                <w:lang w:val="en-GB" w:eastAsia="ja-JP"/>
              </w:rPr>
              <m:t>LOS,AOD</m:t>
            </m:r>
          </m:sub>
        </m:sSub>
        <m:r>
          <m:rPr>
            <m:sty m:val="bi"/>
          </m:rPr>
          <w:rPr>
            <w:rFonts w:ascii="Cambria Math" w:eastAsia="Yu Mincho" w:hAnsi="Cambria Math" w:cs="Times New Roman"/>
            <w:kern w:val="0"/>
            <w:sz w:val="22"/>
            <w:lang w:val="en-GB" w:eastAsia="ja-JP"/>
          </w:rPr>
          <m:t>+</m:t>
        </m:r>
        <m:sSup>
          <m:sSupPr>
            <m:ctrlPr>
              <w:rPr>
                <w:rFonts w:ascii="Cambria Math" w:eastAsia="Yu Mincho" w:hAnsi="Cambria Math" w:cs="Times New Roman"/>
                <w:b/>
                <w:bCs/>
                <w:i/>
                <w:kern w:val="0"/>
                <w:sz w:val="22"/>
                <w:lang w:val="en-GB" w:eastAsia="ja-JP"/>
              </w:rPr>
            </m:ctrlPr>
          </m:sSupPr>
          <m:e>
            <m:r>
              <m:rPr>
                <m:sty m:val="bi"/>
              </m:rPr>
              <w:rPr>
                <w:rFonts w:ascii="Cambria Math" w:eastAsia="Yu Mincho" w:hAnsi="Cambria Math" w:cs="Times New Roman"/>
                <w:kern w:val="0"/>
                <w:sz w:val="22"/>
                <w:lang w:val="en-GB" w:eastAsia="ja-JP"/>
              </w:rPr>
              <m:t>180</m:t>
            </m:r>
          </m:e>
          <m:sup>
            <m:r>
              <m:rPr>
                <m:sty m:val="bi"/>
              </m:rPr>
              <w:rPr>
                <w:rFonts w:ascii="Cambria Math" w:eastAsia="Yu Mincho" w:hAnsi="Cambria Math" w:cs="Times New Roman"/>
                <w:kern w:val="0"/>
                <w:sz w:val="22"/>
                <w:lang w:val="en-GB" w:eastAsia="ja-JP"/>
              </w:rPr>
              <m:t>°</m:t>
            </m:r>
          </m:sup>
        </m:sSup>
      </m:oMath>
      <w:r w:rsidRPr="006F01A0">
        <w:rPr>
          <w:rFonts w:ascii="Times New Roman" w:eastAsia="Yu Mincho" w:hAnsi="Times New Roman" w:cs="Times New Roman"/>
          <w:b/>
          <w:bCs/>
          <w:kern w:val="0"/>
          <w:sz w:val="22"/>
          <w:lang w:val="en-GB" w:eastAsia="ja-JP"/>
        </w:rPr>
        <w:t xml:space="preserve"> and </w:t>
      </w:r>
      <m:oMath>
        <m:sSub>
          <m:sSubPr>
            <m:ctrlPr>
              <w:rPr>
                <w:rFonts w:ascii="Cambria Math" w:eastAsia="Yu Mincho" w:hAnsi="Cambria Math" w:cs="Times New Roman"/>
                <w:b/>
                <w:bCs/>
                <w:i/>
                <w:kern w:val="0"/>
                <w:sz w:val="22"/>
                <w:lang w:val="en-GB" w:eastAsia="ja-JP"/>
              </w:rPr>
            </m:ctrlPr>
          </m:sSubPr>
          <m:e>
            <m:r>
              <m:rPr>
                <m:sty m:val="bi"/>
              </m:rPr>
              <w:rPr>
                <w:rFonts w:ascii="Cambria Math" w:eastAsia="Yu Mincho" w:hAnsi="Cambria Math" w:cs="Times New Roman"/>
                <w:kern w:val="0"/>
                <w:sz w:val="22"/>
                <w:lang w:val="en-GB" w:eastAsia="ja-JP"/>
              </w:rPr>
              <m:t xml:space="preserve"> θ</m:t>
            </m:r>
          </m:e>
          <m:sub>
            <m:r>
              <m:rPr>
                <m:sty m:val="bi"/>
              </m:rPr>
              <w:rPr>
                <w:rFonts w:ascii="Cambria Math" w:eastAsia="Yu Mincho" w:hAnsi="Cambria Math" w:cs="Times New Roman"/>
                <w:kern w:val="0"/>
                <w:sz w:val="22"/>
                <w:lang w:val="en-GB" w:eastAsia="ja-JP"/>
              </w:rPr>
              <m:t>LOS,ZOA</m:t>
            </m:r>
          </m:sub>
        </m:sSub>
        <m:r>
          <m:rPr>
            <m:sty m:val="bi"/>
          </m:rPr>
          <w:rPr>
            <w:rFonts w:ascii="Cambria Math" w:eastAsia="Yu Mincho" w:hAnsi="Cambria Math" w:cs="Times New Roman"/>
            <w:kern w:val="0"/>
            <w:sz w:val="22"/>
            <w:lang w:val="en-GB" w:eastAsia="ja-JP"/>
          </w:rPr>
          <m:t>=</m:t>
        </m:r>
        <m:sSub>
          <m:sSubPr>
            <m:ctrlPr>
              <w:rPr>
                <w:rFonts w:ascii="Cambria Math" w:eastAsia="Yu Mincho" w:hAnsi="Cambria Math" w:cs="Times New Roman"/>
                <w:b/>
                <w:bCs/>
                <w:i/>
                <w:kern w:val="0"/>
                <w:sz w:val="22"/>
                <w:lang w:val="en-GB" w:eastAsia="ja-JP"/>
              </w:rPr>
            </m:ctrlPr>
          </m:sSubPr>
          <m:e>
            <m:r>
              <m:rPr>
                <m:sty m:val="bi"/>
              </m:rPr>
              <w:rPr>
                <w:rFonts w:ascii="Cambria Math" w:eastAsia="Yu Mincho" w:hAnsi="Cambria Math" w:cs="Times New Roman"/>
                <w:kern w:val="0"/>
                <w:sz w:val="22"/>
                <w:lang w:val="en-GB" w:eastAsia="ja-JP"/>
              </w:rPr>
              <m:t>θ</m:t>
            </m:r>
          </m:e>
          <m:sub>
            <m:r>
              <m:rPr>
                <m:sty m:val="bi"/>
              </m:rPr>
              <w:rPr>
                <w:rFonts w:ascii="Cambria Math" w:eastAsia="Yu Mincho" w:hAnsi="Cambria Math" w:cs="Times New Roman"/>
                <w:kern w:val="0"/>
                <w:sz w:val="22"/>
                <w:lang w:val="en-GB" w:eastAsia="ja-JP"/>
              </w:rPr>
              <m:t>LOS,ZOD</m:t>
            </m:r>
          </m:sub>
        </m:sSub>
        <m:r>
          <m:rPr>
            <m:sty m:val="bi"/>
          </m:rPr>
          <w:rPr>
            <w:rFonts w:ascii="Cambria Math" w:eastAsia="Yu Mincho" w:hAnsi="Cambria Math" w:cs="Times New Roman"/>
            <w:kern w:val="0"/>
            <w:sz w:val="22"/>
            <w:lang w:val="en-GB" w:eastAsia="ja-JP"/>
          </w:rPr>
          <m:t>+</m:t>
        </m:r>
        <m:sSup>
          <m:sSupPr>
            <m:ctrlPr>
              <w:rPr>
                <w:rFonts w:ascii="Cambria Math" w:eastAsia="Yu Mincho" w:hAnsi="Cambria Math" w:cs="Times New Roman"/>
                <w:b/>
                <w:bCs/>
                <w:i/>
                <w:kern w:val="0"/>
                <w:sz w:val="22"/>
                <w:lang w:val="en-GB" w:eastAsia="ja-JP"/>
              </w:rPr>
            </m:ctrlPr>
          </m:sSupPr>
          <m:e>
            <m:r>
              <m:rPr>
                <m:sty m:val="bi"/>
              </m:rPr>
              <w:rPr>
                <w:rFonts w:ascii="Cambria Math" w:eastAsia="Yu Mincho" w:hAnsi="Cambria Math" w:cs="Times New Roman"/>
                <w:kern w:val="0"/>
                <w:sz w:val="22"/>
                <w:lang w:val="en-GB" w:eastAsia="ja-JP"/>
              </w:rPr>
              <m:t>180</m:t>
            </m:r>
          </m:e>
          <m:sup>
            <m:r>
              <m:rPr>
                <m:sty m:val="bi"/>
              </m:rPr>
              <w:rPr>
                <w:rFonts w:ascii="Cambria Math" w:eastAsia="Yu Mincho" w:hAnsi="Cambria Math" w:cs="Times New Roman"/>
                <w:kern w:val="0"/>
                <w:sz w:val="22"/>
                <w:lang w:val="en-GB" w:eastAsia="ja-JP"/>
              </w:rPr>
              <m:t>°</m:t>
            </m:r>
          </m:sup>
        </m:sSup>
      </m:oMath>
    </w:p>
    <w:p w14:paraId="75D38784"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lastRenderedPageBreak/>
        <w:t>d)</w:t>
      </w:r>
      <w:r w:rsidRPr="006F01A0">
        <w:rPr>
          <w:rFonts w:ascii="Times New Roman" w:eastAsia="Yu Mincho" w:hAnsi="Times New Roman" w:cs="Times New Roman"/>
          <w:b/>
          <w:bCs/>
          <w:kern w:val="0"/>
          <w:sz w:val="22"/>
          <w:lang w:val="en-GB" w:eastAsia="ja-JP"/>
        </w:rPr>
        <w:tab/>
        <w:t xml:space="preserve">Give BS and vehicle UE antenna field patterns </w:t>
      </w:r>
      <w:proofErr w:type="spellStart"/>
      <w:r w:rsidRPr="006F01A0">
        <w:rPr>
          <w:rFonts w:ascii="Times New Roman" w:eastAsia="Yu Mincho" w:hAnsi="Times New Roman" w:cs="Times New Roman"/>
          <w:b/>
          <w:bCs/>
          <w:i/>
          <w:kern w:val="0"/>
          <w:sz w:val="22"/>
          <w:lang w:val="en-GB" w:eastAsia="ja-JP"/>
        </w:rPr>
        <w:t>F</w:t>
      </w:r>
      <w:r w:rsidRPr="006F01A0">
        <w:rPr>
          <w:rFonts w:ascii="Times New Roman" w:eastAsia="Yu Mincho" w:hAnsi="Times New Roman" w:cs="Times New Roman"/>
          <w:b/>
          <w:bCs/>
          <w:i/>
          <w:kern w:val="0"/>
          <w:sz w:val="22"/>
          <w:vertAlign w:val="subscript"/>
          <w:lang w:val="en-GB" w:eastAsia="ja-JP"/>
        </w:rPr>
        <w:t>rx</w:t>
      </w:r>
      <w:proofErr w:type="spellEnd"/>
      <w:r w:rsidRPr="006F01A0">
        <w:rPr>
          <w:rFonts w:ascii="Times New Roman" w:eastAsia="Yu Mincho" w:hAnsi="Times New Roman" w:cs="Times New Roman"/>
          <w:b/>
          <w:bCs/>
          <w:kern w:val="0"/>
          <w:sz w:val="22"/>
          <w:lang w:val="en-GB" w:eastAsia="ja-JP"/>
        </w:rPr>
        <w:t xml:space="preserve"> and </w:t>
      </w:r>
      <w:proofErr w:type="spellStart"/>
      <w:r w:rsidRPr="006F01A0">
        <w:rPr>
          <w:rFonts w:ascii="Times New Roman" w:eastAsia="Yu Mincho" w:hAnsi="Times New Roman" w:cs="Times New Roman"/>
          <w:b/>
          <w:bCs/>
          <w:i/>
          <w:kern w:val="0"/>
          <w:sz w:val="22"/>
          <w:lang w:val="en-GB" w:eastAsia="ja-JP"/>
        </w:rPr>
        <w:t>F</w:t>
      </w:r>
      <w:r w:rsidRPr="006F01A0">
        <w:rPr>
          <w:rFonts w:ascii="Times New Roman" w:eastAsia="Yu Mincho" w:hAnsi="Times New Roman" w:cs="Times New Roman"/>
          <w:b/>
          <w:bCs/>
          <w:i/>
          <w:kern w:val="0"/>
          <w:sz w:val="22"/>
          <w:vertAlign w:val="subscript"/>
          <w:lang w:val="en-GB" w:eastAsia="ja-JP"/>
        </w:rPr>
        <w:t>tx</w:t>
      </w:r>
      <w:proofErr w:type="spellEnd"/>
      <w:r w:rsidRPr="006F01A0">
        <w:rPr>
          <w:rFonts w:ascii="Times New Roman" w:eastAsia="Yu Mincho" w:hAnsi="Times New Roman" w:cs="Times New Roman"/>
          <w:b/>
          <w:bCs/>
          <w:kern w:val="0"/>
          <w:sz w:val="22"/>
          <w:lang w:val="en-GB" w:eastAsia="ja-JP"/>
        </w:rPr>
        <w:t xml:space="preserve"> in the global coordinate system and array geometries. Antenna configuration of BS and vehicle UE can reuse the configuration in 3GPP 37.885</w:t>
      </w:r>
    </w:p>
    <w:p w14:paraId="4F02C166"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t>e)</w:t>
      </w:r>
      <w:r w:rsidRPr="006F01A0">
        <w:rPr>
          <w:rFonts w:ascii="Times New Roman" w:eastAsia="Yu Mincho" w:hAnsi="Times New Roman" w:cs="Times New Roman"/>
          <w:b/>
          <w:bCs/>
          <w:kern w:val="0"/>
          <w:sz w:val="22"/>
          <w:lang w:val="en-GB" w:eastAsia="ja-JP"/>
        </w:rPr>
        <w:tab/>
        <w:t>Give BS and vehicle UE array orientations with respect to the global coordinate system. BS array orientation is defined by three angles Ω</w:t>
      </w:r>
      <w:r w:rsidRPr="006F01A0">
        <w:rPr>
          <w:rFonts w:ascii="Times New Roman" w:eastAsia="Yu Mincho" w:hAnsi="Times New Roman" w:cs="Times New Roman"/>
          <w:b/>
          <w:bCs/>
          <w:i/>
          <w:kern w:val="0"/>
          <w:sz w:val="22"/>
          <w:vertAlign w:val="subscript"/>
          <w:lang w:val="en-GB" w:eastAsia="ja-JP"/>
        </w:rPr>
        <w:t>BS</w:t>
      </w:r>
      <w:proofErr w:type="gramStart"/>
      <w:r w:rsidRPr="006F01A0">
        <w:rPr>
          <w:rFonts w:ascii="Times New Roman" w:eastAsia="Yu Mincho" w:hAnsi="Times New Roman" w:cs="Times New Roman"/>
          <w:b/>
          <w:bCs/>
          <w:i/>
          <w:kern w:val="0"/>
          <w:sz w:val="22"/>
          <w:vertAlign w:val="subscript"/>
          <w:lang w:val="en-GB" w:eastAsia="ja-JP"/>
        </w:rPr>
        <w:t>,α</w:t>
      </w:r>
      <w:proofErr w:type="gramEnd"/>
      <w:r w:rsidRPr="006F01A0">
        <w:rPr>
          <w:rFonts w:ascii="Times New Roman" w:eastAsia="Yu Mincho" w:hAnsi="Times New Roman" w:cs="Times New Roman"/>
          <w:b/>
          <w:bCs/>
          <w:kern w:val="0"/>
          <w:sz w:val="22"/>
          <w:lang w:val="en-GB" w:eastAsia="ja-JP"/>
        </w:rPr>
        <w:t xml:space="preserve"> (BS bearing angle), Ω</w:t>
      </w:r>
      <w:r w:rsidRPr="006F01A0">
        <w:rPr>
          <w:rFonts w:ascii="Times New Roman" w:eastAsia="Yu Mincho" w:hAnsi="Times New Roman" w:cs="Times New Roman"/>
          <w:b/>
          <w:bCs/>
          <w:i/>
          <w:kern w:val="0"/>
          <w:sz w:val="22"/>
          <w:vertAlign w:val="subscript"/>
          <w:lang w:val="en-GB" w:eastAsia="ja-JP"/>
        </w:rPr>
        <w:t>BS,β</w:t>
      </w:r>
      <w:r w:rsidRPr="006F01A0">
        <w:rPr>
          <w:rFonts w:ascii="Times New Roman" w:eastAsia="Yu Mincho" w:hAnsi="Times New Roman" w:cs="Times New Roman"/>
          <w:b/>
          <w:bCs/>
          <w:kern w:val="0"/>
          <w:sz w:val="22"/>
          <w:lang w:val="en-GB" w:eastAsia="ja-JP"/>
        </w:rPr>
        <w:t xml:space="preserve"> (BS </w:t>
      </w:r>
      <w:proofErr w:type="spellStart"/>
      <w:r w:rsidRPr="006F01A0">
        <w:rPr>
          <w:rFonts w:ascii="Times New Roman" w:eastAsia="Yu Mincho" w:hAnsi="Times New Roman" w:cs="Times New Roman"/>
          <w:b/>
          <w:bCs/>
          <w:kern w:val="0"/>
          <w:sz w:val="22"/>
          <w:lang w:val="en-GB" w:eastAsia="ja-JP"/>
        </w:rPr>
        <w:t>downtilt</w:t>
      </w:r>
      <w:proofErr w:type="spellEnd"/>
      <w:r w:rsidRPr="006F01A0">
        <w:rPr>
          <w:rFonts w:ascii="Times New Roman" w:eastAsia="Yu Mincho" w:hAnsi="Times New Roman" w:cs="Times New Roman"/>
          <w:b/>
          <w:bCs/>
          <w:kern w:val="0"/>
          <w:sz w:val="22"/>
          <w:lang w:val="en-GB" w:eastAsia="ja-JP"/>
        </w:rPr>
        <w:t xml:space="preserve"> angle) and </w:t>
      </w:r>
      <w:proofErr w:type="spellStart"/>
      <w:r w:rsidRPr="006F01A0">
        <w:rPr>
          <w:rFonts w:ascii="Times New Roman" w:eastAsia="Yu Mincho" w:hAnsi="Times New Roman" w:cs="Times New Roman"/>
          <w:b/>
          <w:bCs/>
          <w:kern w:val="0"/>
          <w:sz w:val="22"/>
          <w:lang w:val="en-GB" w:eastAsia="ja-JP"/>
        </w:rPr>
        <w:t>Ω</w:t>
      </w:r>
      <w:r w:rsidRPr="006F01A0">
        <w:rPr>
          <w:rFonts w:ascii="Times New Roman" w:eastAsia="Yu Mincho" w:hAnsi="Times New Roman" w:cs="Times New Roman"/>
          <w:b/>
          <w:bCs/>
          <w:i/>
          <w:kern w:val="0"/>
          <w:sz w:val="22"/>
          <w:vertAlign w:val="subscript"/>
          <w:lang w:val="en-GB" w:eastAsia="ja-JP"/>
        </w:rPr>
        <w:t>BS,γ</w:t>
      </w:r>
      <w:proofErr w:type="spellEnd"/>
      <w:r w:rsidRPr="006F01A0">
        <w:rPr>
          <w:rFonts w:ascii="Times New Roman" w:eastAsia="Yu Mincho" w:hAnsi="Times New Roman" w:cs="Times New Roman"/>
          <w:b/>
          <w:bCs/>
          <w:kern w:val="0"/>
          <w:sz w:val="22"/>
          <w:lang w:val="en-GB" w:eastAsia="ja-JP"/>
        </w:rPr>
        <w:t xml:space="preserve"> (BS slant angle). </w:t>
      </w:r>
      <w:proofErr w:type="gramStart"/>
      <w:r w:rsidRPr="006F01A0">
        <w:rPr>
          <w:rFonts w:ascii="Times New Roman" w:eastAsia="Yu Mincho" w:hAnsi="Times New Roman" w:cs="Times New Roman"/>
          <w:b/>
          <w:bCs/>
          <w:kern w:val="0"/>
          <w:sz w:val="22"/>
          <w:lang w:val="en-GB" w:eastAsia="ja-JP"/>
        </w:rPr>
        <w:t>vehicle</w:t>
      </w:r>
      <w:proofErr w:type="gramEnd"/>
      <w:r w:rsidRPr="006F01A0">
        <w:rPr>
          <w:rFonts w:ascii="Times New Roman" w:eastAsia="Yu Mincho" w:hAnsi="Times New Roman" w:cs="Times New Roman"/>
          <w:b/>
          <w:bCs/>
          <w:kern w:val="0"/>
          <w:sz w:val="22"/>
          <w:lang w:val="en-GB" w:eastAsia="ja-JP"/>
        </w:rPr>
        <w:t xml:space="preserve"> UE array orientation is defined by three angles Ω</w:t>
      </w:r>
      <w:r w:rsidRPr="006F01A0">
        <w:rPr>
          <w:rFonts w:ascii="Times New Roman" w:eastAsia="Yu Mincho" w:hAnsi="Times New Roman" w:cs="Times New Roman"/>
          <w:b/>
          <w:bCs/>
          <w:i/>
          <w:kern w:val="0"/>
          <w:sz w:val="22"/>
          <w:vertAlign w:val="subscript"/>
          <w:lang w:val="en-GB" w:eastAsia="ja-JP"/>
        </w:rPr>
        <w:t>UE,α</w:t>
      </w:r>
      <w:r w:rsidRPr="006F01A0">
        <w:rPr>
          <w:rFonts w:ascii="Times New Roman" w:eastAsia="Yu Mincho" w:hAnsi="Times New Roman" w:cs="Times New Roman"/>
          <w:b/>
          <w:bCs/>
          <w:kern w:val="0"/>
          <w:sz w:val="22"/>
          <w:lang w:val="en-GB" w:eastAsia="ja-JP"/>
        </w:rPr>
        <w:t xml:space="preserve"> (vehicle UE bearing angle), Ω</w:t>
      </w:r>
      <w:r w:rsidRPr="006F01A0">
        <w:rPr>
          <w:rFonts w:ascii="Times New Roman" w:eastAsia="Yu Mincho" w:hAnsi="Times New Roman" w:cs="Times New Roman"/>
          <w:b/>
          <w:bCs/>
          <w:i/>
          <w:kern w:val="0"/>
          <w:sz w:val="22"/>
          <w:vertAlign w:val="subscript"/>
          <w:lang w:val="en-GB" w:eastAsia="ja-JP"/>
        </w:rPr>
        <w:t>UE,β</w:t>
      </w:r>
      <w:r w:rsidRPr="006F01A0">
        <w:rPr>
          <w:rFonts w:ascii="Times New Roman" w:eastAsia="Yu Mincho" w:hAnsi="Times New Roman" w:cs="Times New Roman"/>
          <w:b/>
          <w:bCs/>
          <w:kern w:val="0"/>
          <w:sz w:val="22"/>
          <w:lang w:val="en-GB" w:eastAsia="ja-JP"/>
        </w:rPr>
        <w:t xml:space="preserve"> (vehicle UE </w:t>
      </w:r>
      <w:proofErr w:type="spellStart"/>
      <w:r w:rsidRPr="006F01A0">
        <w:rPr>
          <w:rFonts w:ascii="Times New Roman" w:eastAsia="Yu Mincho" w:hAnsi="Times New Roman" w:cs="Times New Roman"/>
          <w:b/>
          <w:bCs/>
          <w:kern w:val="0"/>
          <w:sz w:val="22"/>
          <w:lang w:val="en-GB" w:eastAsia="ja-JP"/>
        </w:rPr>
        <w:t>downtilt</w:t>
      </w:r>
      <w:proofErr w:type="spellEnd"/>
      <w:r w:rsidRPr="006F01A0">
        <w:rPr>
          <w:rFonts w:ascii="Times New Roman" w:eastAsia="Yu Mincho" w:hAnsi="Times New Roman" w:cs="Times New Roman"/>
          <w:b/>
          <w:bCs/>
          <w:kern w:val="0"/>
          <w:sz w:val="22"/>
          <w:lang w:val="en-GB" w:eastAsia="ja-JP"/>
        </w:rPr>
        <w:t xml:space="preserve"> angle) and </w:t>
      </w:r>
      <w:proofErr w:type="spellStart"/>
      <w:r w:rsidRPr="006F01A0">
        <w:rPr>
          <w:rFonts w:ascii="Times New Roman" w:eastAsia="Yu Mincho" w:hAnsi="Times New Roman" w:cs="Times New Roman"/>
          <w:b/>
          <w:bCs/>
          <w:kern w:val="0"/>
          <w:sz w:val="22"/>
          <w:lang w:val="en-GB" w:eastAsia="ja-JP"/>
        </w:rPr>
        <w:t>Ω</w:t>
      </w:r>
      <w:r w:rsidRPr="006F01A0">
        <w:rPr>
          <w:rFonts w:ascii="Times New Roman" w:eastAsia="Yu Mincho" w:hAnsi="Times New Roman" w:cs="Times New Roman"/>
          <w:b/>
          <w:bCs/>
          <w:i/>
          <w:kern w:val="0"/>
          <w:sz w:val="22"/>
          <w:vertAlign w:val="subscript"/>
          <w:lang w:val="en-GB" w:eastAsia="ja-JP"/>
        </w:rPr>
        <w:t>UE,γ</w:t>
      </w:r>
      <w:proofErr w:type="spellEnd"/>
      <w:r w:rsidRPr="006F01A0">
        <w:rPr>
          <w:rFonts w:ascii="Times New Roman" w:eastAsia="Yu Mincho" w:hAnsi="Times New Roman" w:cs="Times New Roman"/>
          <w:b/>
          <w:bCs/>
          <w:kern w:val="0"/>
          <w:sz w:val="22"/>
          <w:lang w:val="en-GB" w:eastAsia="ja-JP"/>
        </w:rPr>
        <w:t xml:space="preserve"> (vehicle UE slant angle). Ω</w:t>
      </w:r>
      <w:r w:rsidRPr="006F01A0">
        <w:rPr>
          <w:rFonts w:ascii="Times New Roman" w:eastAsia="Yu Mincho" w:hAnsi="Times New Roman" w:cs="Times New Roman"/>
          <w:b/>
          <w:bCs/>
          <w:i/>
          <w:kern w:val="0"/>
          <w:sz w:val="22"/>
          <w:vertAlign w:val="subscript"/>
          <w:lang w:val="en-GB" w:eastAsia="ja-JP"/>
        </w:rPr>
        <w:t>BS</w:t>
      </w:r>
      <w:proofErr w:type="gramStart"/>
      <w:r w:rsidRPr="006F01A0">
        <w:rPr>
          <w:rFonts w:ascii="Times New Roman" w:eastAsia="Yu Mincho" w:hAnsi="Times New Roman" w:cs="Times New Roman"/>
          <w:b/>
          <w:bCs/>
          <w:i/>
          <w:kern w:val="0"/>
          <w:sz w:val="22"/>
          <w:vertAlign w:val="subscript"/>
          <w:lang w:val="en-GB" w:eastAsia="ja-JP"/>
        </w:rPr>
        <w:t>,α</w:t>
      </w:r>
      <w:proofErr w:type="gramEnd"/>
      <w:r w:rsidRPr="006F01A0">
        <w:rPr>
          <w:rFonts w:ascii="Times New Roman" w:eastAsia="Yu Mincho" w:hAnsi="Times New Roman" w:cs="Times New Roman"/>
          <w:b/>
          <w:bCs/>
          <w:kern w:val="0"/>
          <w:sz w:val="22"/>
          <w:lang w:val="en-GB" w:eastAsia="ja-JP"/>
        </w:rPr>
        <w:t>, Ω</w:t>
      </w:r>
      <w:r w:rsidRPr="006F01A0">
        <w:rPr>
          <w:rFonts w:ascii="Times New Roman" w:eastAsia="Yu Mincho" w:hAnsi="Times New Roman" w:cs="Times New Roman"/>
          <w:b/>
          <w:bCs/>
          <w:i/>
          <w:kern w:val="0"/>
          <w:sz w:val="22"/>
          <w:vertAlign w:val="subscript"/>
          <w:lang w:val="en-GB" w:eastAsia="ja-JP"/>
        </w:rPr>
        <w:t>BS,β,</w:t>
      </w:r>
      <w:r w:rsidRPr="006F01A0">
        <w:rPr>
          <w:rFonts w:ascii="Times New Roman" w:eastAsia="Yu Mincho" w:hAnsi="Times New Roman" w:cs="Times New Roman"/>
          <w:b/>
          <w:bCs/>
          <w:kern w:val="0"/>
          <w:sz w:val="22"/>
          <w:lang w:val="en-GB" w:eastAsia="ja-JP"/>
        </w:rPr>
        <w:t xml:space="preserve"> </w:t>
      </w:r>
      <w:proofErr w:type="spellStart"/>
      <w:r w:rsidRPr="006F01A0">
        <w:rPr>
          <w:rFonts w:ascii="Times New Roman" w:eastAsia="Yu Mincho" w:hAnsi="Times New Roman" w:cs="Times New Roman"/>
          <w:b/>
          <w:bCs/>
          <w:kern w:val="0"/>
          <w:sz w:val="22"/>
          <w:lang w:val="en-GB" w:eastAsia="ja-JP"/>
        </w:rPr>
        <w:t>Ω</w:t>
      </w:r>
      <w:r w:rsidRPr="006F01A0">
        <w:rPr>
          <w:rFonts w:ascii="Times New Roman" w:eastAsia="Yu Mincho" w:hAnsi="Times New Roman" w:cs="Times New Roman"/>
          <w:b/>
          <w:bCs/>
          <w:i/>
          <w:kern w:val="0"/>
          <w:sz w:val="22"/>
          <w:vertAlign w:val="subscript"/>
          <w:lang w:val="en-GB" w:eastAsia="ja-JP"/>
        </w:rPr>
        <w:t>BS,γ</w:t>
      </w:r>
      <w:proofErr w:type="spellEnd"/>
      <w:r w:rsidRPr="006F01A0">
        <w:rPr>
          <w:rFonts w:ascii="Times New Roman" w:eastAsia="Yu Mincho" w:hAnsi="Times New Roman" w:cs="Times New Roman"/>
          <w:b/>
          <w:bCs/>
          <w:kern w:val="0"/>
          <w:sz w:val="22"/>
          <w:lang w:val="en-GB" w:eastAsia="ja-JP"/>
        </w:rPr>
        <w:t>, Ω</w:t>
      </w:r>
      <w:r w:rsidRPr="006F01A0">
        <w:rPr>
          <w:rFonts w:ascii="Times New Roman" w:eastAsia="Yu Mincho" w:hAnsi="Times New Roman" w:cs="Times New Roman"/>
          <w:b/>
          <w:bCs/>
          <w:i/>
          <w:kern w:val="0"/>
          <w:sz w:val="22"/>
          <w:vertAlign w:val="subscript"/>
          <w:lang w:val="en-GB" w:eastAsia="ja-JP"/>
        </w:rPr>
        <w:t>UE,α</w:t>
      </w:r>
      <w:r w:rsidRPr="006F01A0">
        <w:rPr>
          <w:rFonts w:ascii="Times New Roman" w:eastAsia="Yu Mincho" w:hAnsi="Times New Roman" w:cs="Times New Roman"/>
          <w:b/>
          <w:bCs/>
          <w:kern w:val="0"/>
          <w:sz w:val="22"/>
          <w:lang w:val="en-GB" w:eastAsia="ja-JP"/>
        </w:rPr>
        <w:t>, Ω</w:t>
      </w:r>
      <w:r w:rsidRPr="006F01A0">
        <w:rPr>
          <w:rFonts w:ascii="Times New Roman" w:eastAsia="Yu Mincho" w:hAnsi="Times New Roman" w:cs="Times New Roman"/>
          <w:b/>
          <w:bCs/>
          <w:i/>
          <w:kern w:val="0"/>
          <w:sz w:val="22"/>
          <w:vertAlign w:val="subscript"/>
          <w:lang w:val="en-GB" w:eastAsia="ja-JP"/>
        </w:rPr>
        <w:t xml:space="preserve">UE,β </w:t>
      </w:r>
      <w:r w:rsidRPr="006F01A0">
        <w:rPr>
          <w:rFonts w:ascii="Times New Roman" w:eastAsia="Yu Mincho" w:hAnsi="Times New Roman" w:cs="Times New Roman"/>
          <w:b/>
          <w:bCs/>
          <w:kern w:val="0"/>
          <w:sz w:val="22"/>
          <w:lang w:val="en-GB" w:eastAsia="ja-JP"/>
        </w:rPr>
        <w:t xml:space="preserve">and </w:t>
      </w:r>
      <w:proofErr w:type="spellStart"/>
      <w:r w:rsidRPr="006F01A0">
        <w:rPr>
          <w:rFonts w:ascii="Times New Roman" w:eastAsia="Yu Mincho" w:hAnsi="Times New Roman" w:cs="Times New Roman"/>
          <w:b/>
          <w:bCs/>
          <w:kern w:val="0"/>
          <w:sz w:val="22"/>
          <w:lang w:val="en-GB" w:eastAsia="ja-JP"/>
        </w:rPr>
        <w:t>Ω</w:t>
      </w:r>
      <w:r w:rsidRPr="006F01A0">
        <w:rPr>
          <w:rFonts w:ascii="Times New Roman" w:eastAsia="Yu Mincho" w:hAnsi="Times New Roman" w:cs="Times New Roman"/>
          <w:b/>
          <w:bCs/>
          <w:i/>
          <w:kern w:val="0"/>
          <w:sz w:val="22"/>
          <w:vertAlign w:val="subscript"/>
          <w:lang w:val="en-GB" w:eastAsia="ja-JP"/>
        </w:rPr>
        <w:t>UE,γ</w:t>
      </w:r>
      <w:proofErr w:type="spellEnd"/>
      <w:r w:rsidRPr="006F01A0">
        <w:rPr>
          <w:rFonts w:ascii="Times New Roman" w:eastAsia="Yu Mincho" w:hAnsi="Times New Roman" w:cs="Times New Roman"/>
          <w:b/>
          <w:bCs/>
          <w:kern w:val="0"/>
          <w:sz w:val="22"/>
          <w:lang w:val="en-GB" w:eastAsia="ja-JP"/>
        </w:rPr>
        <w:t xml:space="preserve"> can be obtained with Table 6.1.4-3 and Table 6.1.4-9 in 3GPP 37.885</w:t>
      </w:r>
    </w:p>
    <w:p w14:paraId="37C23601"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t>f)</w:t>
      </w:r>
      <w:r w:rsidRPr="006F01A0">
        <w:rPr>
          <w:rFonts w:ascii="Times New Roman" w:eastAsia="Yu Mincho" w:hAnsi="Times New Roman" w:cs="Times New Roman"/>
          <w:b/>
          <w:bCs/>
          <w:kern w:val="0"/>
          <w:sz w:val="22"/>
          <w:lang w:val="en-GB" w:eastAsia="ja-JP"/>
        </w:rPr>
        <w:tab/>
        <w:t>Give speed, direction of motion and RCS of vehicle UE in the global coordinate system</w:t>
      </w:r>
    </w:p>
    <w:p w14:paraId="309E96EF"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t>g)</w:t>
      </w:r>
      <w:r w:rsidRPr="006F01A0">
        <w:rPr>
          <w:rFonts w:ascii="Times New Roman" w:eastAsia="Yu Mincho" w:hAnsi="Times New Roman" w:cs="Times New Roman"/>
          <w:b/>
          <w:bCs/>
          <w:kern w:val="0"/>
          <w:sz w:val="22"/>
          <w:lang w:val="en-GB" w:eastAsia="ja-JP"/>
        </w:rPr>
        <w:tab/>
        <w:t xml:space="preserve">Specify system centre </w:t>
      </w:r>
      <w:proofErr w:type="gramStart"/>
      <w:r w:rsidRPr="006F01A0">
        <w:rPr>
          <w:rFonts w:ascii="Times New Roman" w:eastAsia="Yu Mincho" w:hAnsi="Times New Roman" w:cs="Times New Roman"/>
          <w:b/>
          <w:bCs/>
          <w:kern w:val="0"/>
          <w:sz w:val="22"/>
          <w:lang w:val="en-GB" w:eastAsia="ja-JP"/>
        </w:rPr>
        <w:t xml:space="preserve">frequency </w:t>
      </w:r>
      <w:r w:rsidRPr="006F01A0">
        <w:rPr>
          <w:rFonts w:ascii="Times New Roman" w:eastAsia="Yu Mincho" w:hAnsi="Times New Roman" w:cs="Times New Roman"/>
          <w:b/>
          <w:bCs/>
          <w:kern w:val="0"/>
          <w:sz w:val="22"/>
          <w:lang w:val="en-GB" w:eastAsia="ja-JP"/>
        </w:rPr>
        <w:object w:dxaOrig="260" w:dyaOrig="360" w14:anchorId="571A8C05">
          <v:shape id="_x0000_i1039" type="#_x0000_t75" style="width:14.15pt;height:18.7pt" o:ole="">
            <v:imagedata r:id="rId43" o:title=""/>
          </v:shape>
          <o:OLEObject Type="Embed" ProgID="Equation.3" ShapeID="_x0000_i1039" DrawAspect="Content" ObjectID="_1740253293" r:id="rId44"/>
        </w:object>
      </w:r>
      <w:r w:rsidRPr="006F01A0">
        <w:rPr>
          <w:rFonts w:ascii="Times New Roman" w:eastAsia="Yu Mincho" w:hAnsi="Times New Roman" w:cs="Times New Roman"/>
          <w:b/>
          <w:bCs/>
          <w:kern w:val="0"/>
          <w:sz w:val="22"/>
          <w:lang w:val="en-GB" w:eastAsia="ja-JP"/>
        </w:rPr>
        <w:t xml:space="preserve"> ,bandwidth</w:t>
      </w:r>
      <w:proofErr w:type="gramEnd"/>
      <w:r w:rsidRPr="006F01A0">
        <w:rPr>
          <w:rFonts w:ascii="Times New Roman" w:eastAsia="Yu Mincho" w:hAnsi="Times New Roman" w:cs="Times New Roman"/>
          <w:b/>
          <w:bCs/>
          <w:kern w:val="0"/>
          <w:sz w:val="22"/>
          <w:lang w:val="en-GB" w:eastAsia="ja-JP"/>
        </w:rPr>
        <w:t xml:space="preserve"> </w:t>
      </w:r>
      <w:r w:rsidRPr="006F01A0">
        <w:rPr>
          <w:rFonts w:ascii="Times New Roman" w:eastAsia="Yu Mincho" w:hAnsi="Times New Roman" w:cs="Times New Roman"/>
          <w:b/>
          <w:bCs/>
          <w:kern w:val="0"/>
          <w:sz w:val="22"/>
          <w:lang w:val="en-GB" w:eastAsia="ja-JP"/>
        </w:rPr>
        <w:object w:dxaOrig="240" w:dyaOrig="260" w14:anchorId="307A853E">
          <v:shape id="_x0000_i1040" type="#_x0000_t75" style="width:10.5pt;height:14.15pt" o:ole="">
            <v:imagedata r:id="rId45" o:title=""/>
          </v:shape>
          <o:OLEObject Type="Embed" ProgID="Equation.3" ShapeID="_x0000_i1040" DrawAspect="Content" ObjectID="_1740253294" r:id="rId46"/>
        </w:object>
      </w:r>
      <w:r w:rsidRPr="006F01A0">
        <w:rPr>
          <w:rFonts w:ascii="Times New Roman" w:eastAsia="Yu Mincho" w:hAnsi="Times New Roman" w:cs="Times New Roman"/>
          <w:b/>
          <w:bCs/>
          <w:kern w:val="0"/>
          <w:sz w:val="22"/>
          <w:lang w:val="en-GB" w:eastAsia="ja-JP"/>
        </w:rPr>
        <w:t xml:space="preserve"> and SCS according to 3GPP 37.885</w:t>
      </w:r>
    </w:p>
    <w:p w14:paraId="4F112F1B" w14:textId="77777777" w:rsidR="00A108B3" w:rsidRPr="006F01A0" w:rsidRDefault="00A108B3" w:rsidP="00B13329">
      <w:pPr>
        <w:widowControl/>
        <w:overflowPunct w:val="0"/>
        <w:autoSpaceDE w:val="0"/>
        <w:autoSpaceDN w:val="0"/>
        <w:adjustRightInd w:val="0"/>
        <w:snapToGrid w:val="0"/>
        <w:spacing w:after="120"/>
        <w:ind w:leftChars="100" w:left="210"/>
        <w:textAlignment w:val="baseline"/>
        <w:rPr>
          <w:rFonts w:ascii="Times New Roman" w:eastAsia="Yu Mincho" w:hAnsi="Times New Roman" w:cs="Times New Roman"/>
          <w:b/>
          <w:bCs/>
          <w:kern w:val="0"/>
          <w:sz w:val="22"/>
          <w:lang w:val="en-GB" w:eastAsia="ja-JP"/>
        </w:rPr>
      </w:pPr>
      <w:r w:rsidRPr="006F01A0">
        <w:rPr>
          <w:rFonts w:ascii="Times New Roman" w:eastAsia="Yu Mincho" w:hAnsi="Times New Roman" w:cs="Times New Roman"/>
          <w:b/>
          <w:bCs/>
          <w:kern w:val="0"/>
          <w:sz w:val="22"/>
          <w:lang w:val="en-GB" w:eastAsia="ja-JP"/>
        </w:rPr>
        <w:t>Note:</w:t>
      </w:r>
      <w:r w:rsidRPr="006F01A0">
        <w:rPr>
          <w:rFonts w:ascii="Times New Roman" w:eastAsia="Yu Mincho" w:hAnsi="Times New Roman" w:cs="Times New Roman"/>
          <w:b/>
          <w:bCs/>
          <w:kern w:val="0"/>
          <w:sz w:val="22"/>
          <w:lang w:val="en-GB" w:eastAsia="ja-JP"/>
        </w:rPr>
        <w:tab/>
        <w:t>In case wrapping is used, each wrapping copy of a BS or site should be treated as a separate BS/site considering channel generation.</w:t>
      </w:r>
    </w:p>
    <w:p w14:paraId="6149084E"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2</w:t>
      </w:r>
      <w:r w:rsidRPr="006F01A0">
        <w:rPr>
          <w:rFonts w:ascii="Times New Roman" w:eastAsia="Yu Mincho" w:hAnsi="Times New Roman" w:cs="Times New Roman"/>
          <w:kern w:val="0"/>
          <w:sz w:val="22"/>
          <w:lang w:eastAsia="ja-JP"/>
        </w:rPr>
        <w:t>: Assign propagation condition (LOS/NLOS)</w:t>
      </w:r>
    </w:p>
    <w:p w14:paraId="49D08EF2"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 xml:space="preserve">Considering that link from </w:t>
      </w:r>
      <w:proofErr w:type="gramStart"/>
      <w:r w:rsidRPr="006F01A0">
        <w:rPr>
          <w:rFonts w:ascii="Times New Roman" w:eastAsia="Yu Mincho" w:hAnsi="Times New Roman" w:cs="Times New Roman"/>
          <w:kern w:val="0"/>
          <w:sz w:val="22"/>
          <w:lang w:eastAsia="ja-JP"/>
        </w:rPr>
        <w:t>Tx</w:t>
      </w:r>
      <w:proofErr w:type="gramEnd"/>
      <w:r w:rsidRPr="006F01A0">
        <w:rPr>
          <w:rFonts w:ascii="Times New Roman" w:eastAsia="Yu Mincho" w:hAnsi="Times New Roman" w:cs="Times New Roman"/>
          <w:kern w:val="0"/>
          <w:sz w:val="22"/>
          <w:lang w:eastAsia="ja-JP"/>
        </w:rPr>
        <w:t xml:space="preserve"> to target is NLOS or link from target to Rx is NLOS, the power of echo signal 1 is weak and it would be difficult to obtain the speed, distance and azimuth of target. It is preferred that to set that link from </w:t>
      </w:r>
      <w:proofErr w:type="gramStart"/>
      <w:r w:rsidRPr="006F01A0">
        <w:rPr>
          <w:rFonts w:ascii="Times New Roman" w:eastAsia="Yu Mincho" w:hAnsi="Times New Roman" w:cs="Times New Roman"/>
          <w:kern w:val="0"/>
          <w:sz w:val="22"/>
          <w:lang w:eastAsia="ja-JP"/>
        </w:rPr>
        <w:t>Tx</w:t>
      </w:r>
      <w:proofErr w:type="gramEnd"/>
      <w:r w:rsidRPr="006F01A0">
        <w:rPr>
          <w:rFonts w:ascii="Times New Roman" w:eastAsia="Yu Mincho" w:hAnsi="Times New Roman" w:cs="Times New Roman"/>
          <w:kern w:val="0"/>
          <w:sz w:val="22"/>
          <w:lang w:eastAsia="ja-JP"/>
        </w:rPr>
        <w:t xml:space="preserve"> to target and link from target to Rx are both LOS.</w:t>
      </w:r>
    </w:p>
    <w:p w14:paraId="6108C85B" w14:textId="77777777" w:rsidR="00B13329" w:rsidRPr="006F01A0" w:rsidRDefault="00B13329" w:rsidP="00B13329">
      <w:pPr>
        <w:pStyle w:val="observation"/>
        <w:rPr>
          <w:rFonts w:eastAsia="宋体"/>
        </w:rPr>
      </w:pPr>
      <w:r w:rsidRPr="006F01A0">
        <w:rPr>
          <w:rFonts w:eastAsia="宋体"/>
        </w:rPr>
        <w:t xml:space="preserve">Link from </w:t>
      </w:r>
      <w:proofErr w:type="gramStart"/>
      <w:r w:rsidRPr="006F01A0">
        <w:rPr>
          <w:rFonts w:eastAsia="宋体"/>
        </w:rPr>
        <w:t>Tx</w:t>
      </w:r>
      <w:proofErr w:type="gramEnd"/>
      <w:r w:rsidRPr="006F01A0">
        <w:rPr>
          <w:rFonts w:eastAsia="宋体"/>
        </w:rPr>
        <w:t xml:space="preserve"> to target and link from target to Rx should be both set as LOS.</w:t>
      </w:r>
    </w:p>
    <w:p w14:paraId="28FB4139"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3</w:t>
      </w:r>
      <w:r w:rsidRPr="006F01A0">
        <w:rPr>
          <w:rFonts w:ascii="Times New Roman" w:eastAsia="Yu Mincho" w:hAnsi="Times New Roman" w:cs="Times New Roman"/>
          <w:kern w:val="0"/>
          <w:sz w:val="22"/>
          <w:lang w:eastAsia="ja-JP"/>
        </w:rPr>
        <w:t>: Calculate pathloss</w:t>
      </w:r>
    </w:p>
    <w:p w14:paraId="4A01EC57"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Considering that pathloss model for V2V link is given in table 6.2.1-1 in 3GPP 37.885, which is different from model in 3GPP 38.901, it is preferred that pathloss model in 3GPP 37.885 is applied when vehicle UE based mono-static sensing and vehicle UE based bi-static sensing are considered.</w:t>
      </w:r>
    </w:p>
    <w:p w14:paraId="46D4AE21" w14:textId="77777777" w:rsidR="00D16934" w:rsidRPr="006F01A0" w:rsidRDefault="00D16934" w:rsidP="00D16934">
      <w:pPr>
        <w:pStyle w:val="observation"/>
        <w:rPr>
          <w:rFonts w:eastAsia="宋体"/>
        </w:rPr>
      </w:pPr>
      <w:r w:rsidRPr="006F01A0">
        <w:rPr>
          <w:rFonts w:eastAsia="Yu Mincho"/>
          <w:lang w:val="en-US" w:eastAsia="ja-JP"/>
        </w:rPr>
        <w:t>Pathloss model in table 6.2.1-1 in 3GPP 37.885 should be applied when vehicle UE based mono-static sensing and vehicle UE based bi-static sensing are considered</w:t>
      </w:r>
      <w:r w:rsidRPr="006F01A0">
        <w:rPr>
          <w:rFonts w:eastAsia="宋体"/>
        </w:rPr>
        <w:t>.</w:t>
      </w:r>
    </w:p>
    <w:p w14:paraId="682910BC" w14:textId="74AFAF2A"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4</w:t>
      </w:r>
      <w:r w:rsidRPr="006F01A0">
        <w:rPr>
          <w:rFonts w:ascii="Times New Roman" w:eastAsia="Yu Mincho" w:hAnsi="Times New Roman" w:cs="Times New Roman"/>
          <w:kern w:val="0"/>
          <w:sz w:val="22"/>
          <w:lang w:eastAsia="ja-JP"/>
        </w:rPr>
        <w:t xml:space="preserve">: Generate large scale </w:t>
      </w:r>
      <w:r w:rsidR="00021399" w:rsidRPr="006F01A0">
        <w:rPr>
          <w:rFonts w:ascii="Times New Roman" w:eastAsia="Yu Mincho" w:hAnsi="Times New Roman" w:cs="Times New Roman"/>
          <w:kern w:val="0"/>
          <w:sz w:val="22"/>
          <w:lang w:eastAsia="ja-JP"/>
        </w:rPr>
        <w:t>parameters (</w:t>
      </w:r>
      <w:r w:rsidRPr="006F01A0">
        <w:rPr>
          <w:rFonts w:ascii="Times New Roman" w:eastAsia="Yu Mincho" w:hAnsi="Times New Roman" w:cs="Times New Roman"/>
          <w:kern w:val="0"/>
          <w:sz w:val="22"/>
          <w:lang w:eastAsia="ja-JP"/>
        </w:rPr>
        <w:t>DS</w:t>
      </w:r>
      <w:r w:rsidR="00D16934" w:rsidRPr="006F01A0">
        <w:rPr>
          <w:rFonts w:ascii="Times New Roman" w:hAnsi="Times New Roman" w:cs="Times New Roman"/>
          <w:kern w:val="0"/>
          <w:sz w:val="22"/>
        </w:rPr>
        <w:t xml:space="preserve">, </w:t>
      </w:r>
      <w:r w:rsidRPr="006F01A0">
        <w:rPr>
          <w:rFonts w:ascii="Times New Roman" w:eastAsia="Yu Mincho" w:hAnsi="Times New Roman" w:cs="Times New Roman"/>
          <w:kern w:val="0"/>
          <w:sz w:val="22"/>
          <w:lang w:eastAsia="ja-JP"/>
        </w:rPr>
        <w:t>AS</w:t>
      </w:r>
      <w:r w:rsidR="00D16934" w:rsidRPr="006F01A0">
        <w:rPr>
          <w:rFonts w:ascii="Times New Roman" w:hAnsi="Times New Roman" w:cs="Times New Roman"/>
          <w:kern w:val="0"/>
          <w:sz w:val="22"/>
        </w:rPr>
        <w:t xml:space="preserve">, </w:t>
      </w:r>
      <w:r w:rsidRPr="006F01A0">
        <w:rPr>
          <w:rFonts w:ascii="Times New Roman" w:eastAsia="Yu Mincho" w:hAnsi="Times New Roman" w:cs="Times New Roman"/>
          <w:kern w:val="0"/>
          <w:sz w:val="22"/>
          <w:lang w:eastAsia="ja-JP"/>
        </w:rPr>
        <w:t>SF</w:t>
      </w:r>
      <w:r w:rsidR="00D16934" w:rsidRPr="006F01A0">
        <w:rPr>
          <w:rFonts w:ascii="Times New Roman" w:hAnsi="Times New Roman" w:cs="Times New Roman"/>
          <w:kern w:val="0"/>
          <w:sz w:val="22"/>
        </w:rPr>
        <w:t xml:space="preserve">, and </w:t>
      </w:r>
      <w:r w:rsidRPr="006F01A0">
        <w:rPr>
          <w:rFonts w:ascii="Times New Roman" w:eastAsia="Yu Mincho" w:hAnsi="Times New Roman" w:cs="Times New Roman"/>
          <w:kern w:val="0"/>
          <w:sz w:val="22"/>
          <w:lang w:eastAsia="ja-JP"/>
        </w:rPr>
        <w:t>K)</w:t>
      </w:r>
    </w:p>
    <w:p w14:paraId="0A73F9F5"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5</w:t>
      </w:r>
      <w:r w:rsidRPr="006F01A0">
        <w:rPr>
          <w:rFonts w:ascii="Times New Roman" w:eastAsia="Yu Mincho" w:hAnsi="Times New Roman" w:cs="Times New Roman"/>
          <w:kern w:val="0"/>
          <w:sz w:val="22"/>
          <w:lang w:eastAsia="ja-JP"/>
        </w:rPr>
        <w:t xml:space="preserve">: Generate cluster delays </w:t>
      </w:r>
    </w:p>
    <w:p w14:paraId="1E48D092"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6</w:t>
      </w:r>
      <w:r w:rsidRPr="006F01A0">
        <w:rPr>
          <w:rFonts w:ascii="Times New Roman" w:eastAsia="Yu Mincho" w:hAnsi="Times New Roman" w:cs="Times New Roman"/>
          <w:kern w:val="0"/>
          <w:sz w:val="22"/>
          <w:lang w:eastAsia="ja-JP"/>
        </w:rPr>
        <w:t xml:space="preserve">: Generate cluster powers </w:t>
      </w:r>
    </w:p>
    <w:p w14:paraId="6A763D17"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7</w:t>
      </w:r>
      <w:r w:rsidRPr="006F01A0">
        <w:rPr>
          <w:rFonts w:ascii="Times New Roman" w:eastAsia="Yu Mincho" w:hAnsi="Times New Roman" w:cs="Times New Roman"/>
          <w:kern w:val="0"/>
          <w:sz w:val="22"/>
          <w:lang w:eastAsia="ja-JP"/>
        </w:rPr>
        <w:t xml:space="preserve">: Generate arrival angles and departure angles for both azimuth and elevation </w:t>
      </w:r>
    </w:p>
    <w:p w14:paraId="55128335"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424058A7"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In these steps, large scale parameters, cluster delays, cluster powers, arrival angles and departure angles for both azimuth and elevation are generated with channel model parameters in table 7.5-6 in 3GPP 38.901. However, for V2V link, updated channel model parameters are given in Table 6.2.3-1 in 3GPP 37.885. Thus, channel model parameters in Table 6.2.3-1 in 3GPP 37.885 should be used when vehicle UE based mono-static sensing and vehicle UE based bi-static sensing are considered</w:t>
      </w:r>
    </w:p>
    <w:p w14:paraId="3995D4B0" w14:textId="77777777" w:rsidR="00D16934" w:rsidRPr="006F01A0" w:rsidRDefault="00D16934" w:rsidP="00D16934">
      <w:pPr>
        <w:pStyle w:val="observation"/>
        <w:rPr>
          <w:rFonts w:eastAsia="宋体"/>
        </w:rPr>
      </w:pPr>
      <w:r w:rsidRPr="006F01A0">
        <w:rPr>
          <w:rFonts w:eastAsia="Yu Mincho"/>
          <w:lang w:val="en-US" w:eastAsia="ja-JP"/>
        </w:rPr>
        <w:t>Channel model parameters given in Table 6.2.3-1 in 3GPP 37.885 should be used when large scale parameters, cluster delays, cluster powers, arrival angles and departure angles for both azimuth and elevation are generated in Step 4, Step 5, Step 6 and Step 7</w:t>
      </w:r>
      <w:r w:rsidRPr="006F01A0">
        <w:rPr>
          <w:rFonts w:eastAsia="宋体"/>
        </w:rPr>
        <w:t>.</w:t>
      </w:r>
    </w:p>
    <w:p w14:paraId="440D2B7E"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8</w:t>
      </w:r>
      <w:r w:rsidRPr="006F01A0">
        <w:rPr>
          <w:rFonts w:ascii="Times New Roman" w:eastAsia="Yu Mincho" w:hAnsi="Times New Roman" w:cs="Times New Roman"/>
          <w:kern w:val="0"/>
          <w:sz w:val="22"/>
          <w:lang w:eastAsia="ja-JP"/>
        </w:rPr>
        <w:t xml:space="preserve">: Coupling of rays within a cluster for both azimuth and elevation </w:t>
      </w:r>
    </w:p>
    <w:p w14:paraId="484A6C85"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9</w:t>
      </w:r>
      <w:r w:rsidRPr="006F01A0">
        <w:rPr>
          <w:rFonts w:ascii="Times New Roman" w:eastAsia="Yu Mincho" w:hAnsi="Times New Roman" w:cs="Times New Roman"/>
          <w:kern w:val="0"/>
          <w:sz w:val="22"/>
          <w:lang w:eastAsia="ja-JP"/>
        </w:rPr>
        <w:t>: Generate the cross-polarization power ratios</w:t>
      </w:r>
    </w:p>
    <w:p w14:paraId="6A320BCC"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10</w:t>
      </w:r>
      <w:r w:rsidRPr="006F01A0">
        <w:rPr>
          <w:rFonts w:ascii="Times New Roman" w:eastAsia="Yu Mincho" w:hAnsi="Times New Roman" w:cs="Times New Roman"/>
          <w:kern w:val="0"/>
          <w:sz w:val="22"/>
          <w:lang w:eastAsia="ja-JP"/>
        </w:rPr>
        <w:t>: Draw initial random phases</w:t>
      </w:r>
    </w:p>
    <w:p w14:paraId="1CFB7704"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u w:val="single"/>
          <w:lang w:eastAsia="ja-JP"/>
        </w:rPr>
        <w:t>Step 11</w:t>
      </w:r>
      <w:r w:rsidRPr="006F01A0">
        <w:rPr>
          <w:rFonts w:ascii="Times New Roman" w:eastAsia="Yu Mincho" w:hAnsi="Times New Roman" w:cs="Times New Roman"/>
          <w:kern w:val="0"/>
          <w:sz w:val="22"/>
          <w:lang w:eastAsia="ja-JP"/>
        </w:rPr>
        <w:t>: Generate channel coefficients</w:t>
      </w:r>
    </w:p>
    <w:p w14:paraId="76118920"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19C68511"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lastRenderedPageBreak/>
        <w:t xml:space="preserve">For step 8, step 9 and step 10, the realization in 3GPP 38.901 can be used directly to obtain parameters for link from </w:t>
      </w:r>
      <w:proofErr w:type="gramStart"/>
      <w:r w:rsidRPr="006F01A0">
        <w:rPr>
          <w:rFonts w:ascii="Times New Roman" w:eastAsia="Yu Mincho" w:hAnsi="Times New Roman" w:cs="Times New Roman"/>
          <w:kern w:val="0"/>
          <w:sz w:val="22"/>
          <w:lang w:eastAsia="ja-JP"/>
        </w:rPr>
        <w:t>Tx</w:t>
      </w:r>
      <w:proofErr w:type="gramEnd"/>
      <w:r w:rsidRPr="006F01A0">
        <w:rPr>
          <w:rFonts w:ascii="Times New Roman" w:eastAsia="Yu Mincho" w:hAnsi="Times New Roman" w:cs="Times New Roman"/>
          <w:kern w:val="0"/>
          <w:sz w:val="22"/>
          <w:lang w:eastAsia="ja-JP"/>
        </w:rPr>
        <w:t xml:space="preserve"> to target and link from target to Rx, separately. For step 11, AOD and ZOD of link from </w:t>
      </w:r>
      <w:proofErr w:type="gramStart"/>
      <w:r w:rsidRPr="006F01A0">
        <w:rPr>
          <w:rFonts w:ascii="Times New Roman" w:eastAsia="Yu Mincho" w:hAnsi="Times New Roman" w:cs="Times New Roman"/>
          <w:kern w:val="0"/>
          <w:sz w:val="22"/>
          <w:lang w:eastAsia="ja-JP"/>
        </w:rPr>
        <w:t>Tx</w:t>
      </w:r>
      <w:proofErr w:type="gramEnd"/>
      <w:r w:rsidRPr="006F01A0">
        <w:rPr>
          <w:rFonts w:ascii="Times New Roman" w:eastAsia="Yu Mincho" w:hAnsi="Times New Roman" w:cs="Times New Roman"/>
          <w:kern w:val="0"/>
          <w:sz w:val="22"/>
          <w:lang w:eastAsia="ja-JP"/>
        </w:rPr>
        <w:t xml:space="preserve"> to target and AOA and ZOA of link from target to Rx could be used to obtain the total channel coefficient of echo signal 1.</w:t>
      </w:r>
    </w:p>
    <w:p w14:paraId="6FEB9B24" w14:textId="77777777" w:rsidR="00D16934" w:rsidRPr="006F01A0" w:rsidRDefault="00D16934" w:rsidP="00D16934">
      <w:pPr>
        <w:pStyle w:val="observation"/>
        <w:rPr>
          <w:rFonts w:eastAsia="宋体"/>
        </w:rPr>
      </w:pPr>
      <w:r w:rsidRPr="006F01A0">
        <w:rPr>
          <w:rFonts w:eastAsia="Yu Mincho"/>
          <w:lang w:val="en-US" w:eastAsia="ja-JP"/>
        </w:rPr>
        <w:t xml:space="preserve">For step 8, step 9 and step 10, the realization in 3GPP 38.901 can be used directly to obtain parameters for link from </w:t>
      </w:r>
      <w:proofErr w:type="gramStart"/>
      <w:r w:rsidRPr="006F01A0">
        <w:rPr>
          <w:rFonts w:eastAsia="Yu Mincho"/>
          <w:lang w:val="en-US" w:eastAsia="ja-JP"/>
        </w:rPr>
        <w:t>Tx</w:t>
      </w:r>
      <w:proofErr w:type="gramEnd"/>
      <w:r w:rsidRPr="006F01A0">
        <w:rPr>
          <w:rFonts w:eastAsia="Yu Mincho"/>
          <w:lang w:val="en-US" w:eastAsia="ja-JP"/>
        </w:rPr>
        <w:t xml:space="preserve"> to target and link from target to Rx, separately. For step 11, AOD and ZOD of link from </w:t>
      </w:r>
      <w:proofErr w:type="gramStart"/>
      <w:r w:rsidRPr="006F01A0">
        <w:rPr>
          <w:rFonts w:eastAsia="Yu Mincho"/>
          <w:lang w:val="en-US" w:eastAsia="ja-JP"/>
        </w:rPr>
        <w:t>Tx</w:t>
      </w:r>
      <w:proofErr w:type="gramEnd"/>
      <w:r w:rsidRPr="006F01A0">
        <w:rPr>
          <w:rFonts w:eastAsia="Yu Mincho"/>
          <w:lang w:val="en-US" w:eastAsia="ja-JP"/>
        </w:rPr>
        <w:t xml:space="preserve"> to target and AOA and ZOA of link from target to Rx could be used to obtain the total channel coefficient of echo signal 1</w:t>
      </w:r>
      <w:r w:rsidRPr="006F01A0">
        <w:rPr>
          <w:rFonts w:eastAsia="宋体"/>
        </w:rPr>
        <w:t>.</w:t>
      </w:r>
    </w:p>
    <w:p w14:paraId="3CAB963C" w14:textId="77777777" w:rsidR="00353172" w:rsidRPr="006F01A0" w:rsidRDefault="00353172" w:rsidP="00353172">
      <w:pPr>
        <w:pStyle w:val="observation"/>
        <w:numPr>
          <w:ilvl w:val="0"/>
          <w:numId w:val="0"/>
        </w:numPr>
        <w:rPr>
          <w:rFonts w:eastAsia="宋体"/>
        </w:rPr>
      </w:pPr>
    </w:p>
    <w:p w14:paraId="1DAF53D7" w14:textId="77777777" w:rsidR="00A108B3" w:rsidRPr="006F01A0" w:rsidRDefault="00A108B3" w:rsidP="00270DD7">
      <w:pPr>
        <w:widowControl/>
        <w:overflowPunct w:val="0"/>
        <w:autoSpaceDE w:val="0"/>
        <w:autoSpaceDN w:val="0"/>
        <w:adjustRightInd w:val="0"/>
        <w:snapToGrid w:val="0"/>
        <w:spacing w:after="120"/>
        <w:textAlignment w:val="baseline"/>
        <w:outlineLvl w:val="3"/>
        <w:rPr>
          <w:rFonts w:ascii="Times New Roman" w:eastAsia="Yu Mincho" w:hAnsi="Times New Roman" w:cs="Times New Roman"/>
          <w:b/>
          <w:kern w:val="0"/>
          <w:sz w:val="22"/>
          <w:lang w:eastAsia="ja-JP"/>
        </w:rPr>
      </w:pPr>
      <w:r w:rsidRPr="006F01A0">
        <w:rPr>
          <w:rFonts w:ascii="Times New Roman" w:eastAsia="Yu Mincho" w:hAnsi="Times New Roman" w:cs="Times New Roman"/>
          <w:b/>
          <w:kern w:val="0"/>
          <w:sz w:val="22"/>
          <w:lang w:eastAsia="ja-JP"/>
        </w:rPr>
        <w:t>Echo signal 2</w:t>
      </w:r>
    </w:p>
    <w:p w14:paraId="6A3022FD" w14:textId="77777777" w:rsidR="00A108B3" w:rsidRPr="006F01A0" w:rsidRDefault="00A108B3" w:rsidP="00A108B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6F01A0">
        <w:rPr>
          <w:rFonts w:ascii="Times New Roman" w:eastAsia="Yu Mincho" w:hAnsi="Times New Roman" w:cs="Times New Roman"/>
          <w:kern w:val="0"/>
          <w:sz w:val="22"/>
          <w:lang w:eastAsia="ja-JP"/>
        </w:rPr>
        <w:t>Echo signal 2 is used to model the signal reflected from the cluster/environment. The cluster/environment can be seen as pseudo target. As a result, the channel model of echo signal 2 can reuse channel model of echo signal 1. Considering that cluster/ pseudo target number is large and it would be too complex to model both LOS and NLOS channel coefficient for each pseudo target. Only LOS channel coefficient can be modelled for echo signal 2 if needed.</w:t>
      </w:r>
    </w:p>
    <w:p w14:paraId="53BB337A" w14:textId="77777777" w:rsidR="00353172" w:rsidRPr="006F01A0" w:rsidRDefault="00353172" w:rsidP="00353172">
      <w:pPr>
        <w:pStyle w:val="observation"/>
        <w:rPr>
          <w:rFonts w:eastAsia="宋体"/>
        </w:rPr>
      </w:pPr>
      <w:r w:rsidRPr="006F01A0">
        <w:rPr>
          <w:rFonts w:eastAsia="Yu Mincho"/>
          <w:lang w:val="en-US" w:eastAsia="ja-JP"/>
        </w:rPr>
        <w:t>Channel model of echo signal 1 could be reused for echo signal 2. Besides, only LOS channel coefficient can be modelled for echo signal 2 to reduce complexity</w:t>
      </w:r>
      <w:r w:rsidRPr="006F01A0">
        <w:rPr>
          <w:rFonts w:eastAsia="宋体"/>
        </w:rPr>
        <w:t>.</w:t>
      </w:r>
    </w:p>
    <w:p w14:paraId="4FB2BAEB" w14:textId="77777777" w:rsidR="00A108B3" w:rsidRPr="00A108B3" w:rsidRDefault="00A108B3"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16B99CEB" w14:textId="77777777" w:rsidR="00AF39E6" w:rsidRPr="00270DD7" w:rsidRDefault="00AF39E6" w:rsidP="00AF39E6">
      <w:pPr>
        <w:pStyle w:val="1"/>
        <w:numPr>
          <w:ilvl w:val="0"/>
          <w:numId w:val="3"/>
        </w:numPr>
        <w:adjustRightInd w:val="0"/>
        <w:snapToGrid w:val="0"/>
        <w:spacing w:before="120" w:after="120" w:line="240" w:lineRule="auto"/>
        <w:ind w:left="0" w:firstLine="0"/>
        <w:rPr>
          <w:rFonts w:ascii="Arial" w:hAnsi="Arial" w:cs="Arial"/>
          <w:sz w:val="28"/>
          <w:szCs w:val="28"/>
        </w:rPr>
      </w:pPr>
      <w:r w:rsidRPr="00270DD7">
        <w:rPr>
          <w:rFonts w:ascii="Arial" w:hAnsi="Arial" w:cs="Arial"/>
          <w:sz w:val="28"/>
          <w:szCs w:val="28"/>
        </w:rPr>
        <w:t>Conclusion</w:t>
      </w:r>
    </w:p>
    <w:p w14:paraId="69C5AB26" w14:textId="77777777" w:rsidR="00AF39E6" w:rsidRPr="00DA2B8B" w:rsidRDefault="00353172"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r w:rsidRPr="00DA2B8B">
        <w:rPr>
          <w:rFonts w:ascii="Times New Roman" w:eastAsia="Yu Mincho" w:hAnsi="Times New Roman" w:cs="Times New Roman"/>
          <w:kern w:val="0"/>
          <w:sz w:val="22"/>
          <w:lang w:eastAsia="ja-JP"/>
        </w:rPr>
        <w:t xml:space="preserve">In this contribution, we discuss about channel model for sensing in </w:t>
      </w:r>
      <w:r w:rsidR="00546EFA" w:rsidRPr="00DA2B8B">
        <w:rPr>
          <w:rFonts w:ascii="Times New Roman" w:eastAsia="Yu Mincho" w:hAnsi="Times New Roman" w:cs="Times New Roman"/>
          <w:kern w:val="0"/>
          <w:sz w:val="22"/>
          <w:lang w:eastAsia="ja-JP"/>
        </w:rPr>
        <w:t>LLS and SLS.</w:t>
      </w:r>
      <w:r w:rsidRPr="00DA2B8B">
        <w:rPr>
          <w:rFonts w:ascii="Times New Roman" w:eastAsia="Yu Mincho" w:hAnsi="Times New Roman" w:cs="Times New Roman"/>
          <w:kern w:val="0"/>
          <w:sz w:val="22"/>
          <w:lang w:eastAsia="ja-JP"/>
        </w:rPr>
        <w:t xml:space="preserve"> According to the above discussions, we provide the following observations.</w:t>
      </w:r>
    </w:p>
    <w:p w14:paraId="5D619A14" w14:textId="7A3E0D01" w:rsidR="00C83795" w:rsidRDefault="00C83795" w:rsidP="00C83795">
      <w:pPr>
        <w:widowControl/>
        <w:overflowPunct w:val="0"/>
        <w:autoSpaceDE w:val="0"/>
        <w:autoSpaceDN w:val="0"/>
        <w:adjustRightInd w:val="0"/>
        <w:snapToGrid w:val="0"/>
        <w:spacing w:after="120"/>
        <w:textAlignment w:val="baseline"/>
        <w:rPr>
          <w:rFonts w:ascii="Times New Roman" w:eastAsia="宋体" w:hAnsi="Times New Roman" w:cs="Times New Roman"/>
          <w:b/>
          <w:kern w:val="0"/>
          <w:sz w:val="22"/>
          <w:lang w:val="en-GB"/>
        </w:rPr>
      </w:pPr>
      <w:r w:rsidRPr="00DA2B8B">
        <w:rPr>
          <w:rFonts w:ascii="Times New Roman" w:hAnsi="Times New Roman" w:cs="Times New Roman"/>
          <w:b/>
          <w:kern w:val="0"/>
          <w:sz w:val="22"/>
        </w:rPr>
        <w:t>Observation</w:t>
      </w:r>
      <w:r w:rsidRPr="00DA2B8B">
        <w:rPr>
          <w:rFonts w:ascii="Times New Roman" w:eastAsia="Yu Mincho" w:hAnsi="Times New Roman" w:cs="Times New Roman"/>
          <w:b/>
          <w:kern w:val="0"/>
          <w:sz w:val="22"/>
          <w:lang w:eastAsia="ja-JP"/>
        </w:rPr>
        <w:t xml:space="preserve"> 1</w:t>
      </w:r>
      <w:r w:rsidRPr="00DA2B8B">
        <w:rPr>
          <w:rFonts w:ascii="Times New Roman" w:hAnsi="Times New Roman" w:cs="Times New Roman"/>
          <w:b/>
          <w:kern w:val="0"/>
          <w:sz w:val="22"/>
        </w:rPr>
        <w:t xml:space="preserve">: </w:t>
      </w:r>
      <w:r w:rsidRPr="00DA2B8B">
        <w:rPr>
          <w:rFonts w:ascii="Times New Roman" w:eastAsia="宋体" w:hAnsi="Times New Roman" w:cs="Times New Roman"/>
          <w:b/>
          <w:kern w:val="0"/>
          <w:sz w:val="22"/>
          <w:lang w:val="en-GB"/>
        </w:rPr>
        <w:t xml:space="preserve">Observations for </w:t>
      </w:r>
      <w:r>
        <w:rPr>
          <w:rFonts w:ascii="Times New Roman" w:eastAsia="宋体" w:hAnsi="Times New Roman" w:cs="Times New Roman" w:hint="eastAsia"/>
          <w:b/>
          <w:kern w:val="0"/>
          <w:sz w:val="22"/>
          <w:lang w:val="en-GB"/>
        </w:rPr>
        <w:t>general</w:t>
      </w:r>
      <w:r>
        <w:rPr>
          <w:rFonts w:ascii="Times New Roman" w:eastAsia="宋体" w:hAnsi="Times New Roman" w:cs="Times New Roman"/>
          <w:b/>
          <w:kern w:val="0"/>
          <w:sz w:val="22"/>
          <w:lang w:val="en-GB"/>
        </w:rPr>
        <w:t xml:space="preserve"> </w:t>
      </w:r>
      <w:r w:rsidRPr="00DA2B8B">
        <w:rPr>
          <w:rFonts w:ascii="Times New Roman" w:eastAsia="宋体" w:hAnsi="Times New Roman" w:cs="Times New Roman"/>
          <w:b/>
          <w:kern w:val="0"/>
          <w:sz w:val="22"/>
          <w:lang w:val="en-GB"/>
        </w:rPr>
        <w:t>sensing channel model are given as follows.</w:t>
      </w:r>
    </w:p>
    <w:p w14:paraId="49CF2922" w14:textId="38C099DD" w:rsidR="00C83795" w:rsidRPr="00C83795" w:rsidRDefault="00C83795" w:rsidP="00C83795">
      <w:pPr>
        <w:widowControl/>
        <w:overflowPunct w:val="0"/>
        <w:autoSpaceDE w:val="0"/>
        <w:autoSpaceDN w:val="0"/>
        <w:adjustRightInd w:val="0"/>
        <w:snapToGrid w:val="0"/>
        <w:spacing w:after="120"/>
        <w:textAlignment w:val="baseline"/>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1</w:t>
      </w:r>
      <w:r>
        <w:rPr>
          <w:rFonts w:ascii="Times New Roman" w:eastAsia="宋体" w:hAnsi="Times New Roman" w:cs="Times New Roman" w:hint="eastAsia"/>
          <w:b/>
          <w:kern w:val="0"/>
          <w:sz w:val="22"/>
          <w:lang w:val="en-GB"/>
        </w:rPr>
        <w:t>-</w:t>
      </w:r>
      <w:r>
        <w:rPr>
          <w:rFonts w:ascii="Times New Roman" w:eastAsia="宋体" w:hAnsi="Times New Roman" w:cs="Times New Roman"/>
          <w:b/>
          <w:kern w:val="0"/>
          <w:sz w:val="22"/>
          <w:lang w:val="en-GB"/>
        </w:rPr>
        <w:t xml:space="preserve">1: </w:t>
      </w:r>
      <w:r w:rsidRPr="00C83795">
        <w:rPr>
          <w:rFonts w:ascii="Times New Roman" w:eastAsia="宋体" w:hAnsi="Times New Roman" w:cs="Times New Roman"/>
          <w:b/>
          <w:kern w:val="0"/>
          <w:sz w:val="22"/>
          <w:lang w:val="en-GB"/>
        </w:rPr>
        <w:t xml:space="preserve">The pathloss can be computed based on pathloss equation in TR 38.901 or free-space propagation equation. </w:t>
      </w:r>
    </w:p>
    <w:p w14:paraId="3985C74A" w14:textId="41404FB7" w:rsidR="00C83795" w:rsidRPr="00C83795" w:rsidRDefault="00106206" w:rsidP="00C83795">
      <w:pPr>
        <w:widowControl/>
        <w:overflowPunct w:val="0"/>
        <w:autoSpaceDE w:val="0"/>
        <w:autoSpaceDN w:val="0"/>
        <w:adjustRightInd w:val="0"/>
        <w:snapToGrid w:val="0"/>
        <w:spacing w:after="120"/>
        <w:textAlignment w:val="baseline"/>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1</w:t>
      </w:r>
      <w:r>
        <w:rPr>
          <w:rFonts w:ascii="Times New Roman" w:eastAsia="宋体" w:hAnsi="Times New Roman" w:cs="Times New Roman" w:hint="eastAsia"/>
          <w:b/>
          <w:kern w:val="0"/>
          <w:sz w:val="22"/>
          <w:lang w:val="en-GB"/>
        </w:rPr>
        <w:t>-</w:t>
      </w:r>
      <w:r>
        <w:rPr>
          <w:rFonts w:ascii="Times New Roman" w:eastAsia="宋体" w:hAnsi="Times New Roman" w:cs="Times New Roman"/>
          <w:b/>
          <w:kern w:val="0"/>
          <w:sz w:val="22"/>
          <w:lang w:val="en-GB"/>
        </w:rPr>
        <w:t>2</w:t>
      </w:r>
      <w:r w:rsidR="00C83795">
        <w:rPr>
          <w:rFonts w:ascii="Times New Roman" w:eastAsia="宋体" w:hAnsi="Times New Roman" w:cs="Times New Roman"/>
          <w:b/>
          <w:kern w:val="0"/>
          <w:sz w:val="22"/>
          <w:lang w:val="en-GB"/>
        </w:rPr>
        <w:t xml:space="preserve">: </w:t>
      </w:r>
      <w:r w:rsidR="00C83795" w:rsidRPr="00C83795">
        <w:rPr>
          <w:rFonts w:ascii="Times New Roman" w:eastAsia="宋体" w:hAnsi="Times New Roman" w:cs="Times New Roman"/>
          <w:b/>
          <w:kern w:val="0"/>
          <w:sz w:val="22"/>
          <w:lang w:val="en-GB"/>
        </w:rPr>
        <w:t>Different RCS modelling</w:t>
      </w:r>
      <w:r w:rsidR="00643D3B">
        <w:rPr>
          <w:rFonts w:ascii="Times New Roman" w:eastAsia="宋体" w:hAnsi="Times New Roman" w:cs="Times New Roman"/>
          <w:b/>
          <w:kern w:val="0"/>
          <w:sz w:val="22"/>
          <w:lang w:val="en-GB"/>
        </w:rPr>
        <w:t>s</w:t>
      </w:r>
      <w:bookmarkStart w:id="7" w:name="_GoBack"/>
      <w:bookmarkEnd w:id="7"/>
      <w:r w:rsidR="00C83795" w:rsidRPr="00C83795">
        <w:rPr>
          <w:rFonts w:ascii="Times New Roman" w:eastAsia="宋体" w:hAnsi="Times New Roman" w:cs="Times New Roman"/>
          <w:b/>
          <w:kern w:val="0"/>
          <w:sz w:val="22"/>
          <w:lang w:val="en-GB"/>
        </w:rPr>
        <w:t xml:space="preserve"> can be used for different scenarios.</w:t>
      </w:r>
    </w:p>
    <w:p w14:paraId="36910B5A" w14:textId="6B21F8A8" w:rsidR="00C83795" w:rsidRDefault="00C83795" w:rsidP="00823C53">
      <w:pPr>
        <w:widowControl/>
        <w:overflowPunct w:val="0"/>
        <w:autoSpaceDE w:val="0"/>
        <w:autoSpaceDN w:val="0"/>
        <w:adjustRightInd w:val="0"/>
        <w:snapToGrid w:val="0"/>
        <w:spacing w:after="120"/>
        <w:textAlignment w:val="baseline"/>
        <w:rPr>
          <w:rFonts w:ascii="Times New Roman" w:hAnsi="Times New Roman" w:cs="Times New Roman"/>
          <w:b/>
          <w:kern w:val="0"/>
          <w:sz w:val="22"/>
          <w:lang w:val="en-GB"/>
        </w:rPr>
      </w:pPr>
      <w:r>
        <w:rPr>
          <w:rFonts w:ascii="Times New Roman" w:hAnsi="Times New Roman" w:cs="Times New Roman"/>
          <w:b/>
          <w:kern w:val="0"/>
          <w:sz w:val="22"/>
          <w:lang w:val="en-GB"/>
        </w:rPr>
        <w:t xml:space="preserve">Observation </w:t>
      </w:r>
      <w:r w:rsidR="00106206">
        <w:rPr>
          <w:rFonts w:ascii="Times New Roman" w:hAnsi="Times New Roman" w:cs="Times New Roman"/>
          <w:b/>
          <w:kern w:val="0"/>
          <w:sz w:val="22"/>
          <w:lang w:val="en-GB"/>
        </w:rPr>
        <w:t>1</w:t>
      </w:r>
      <w:r w:rsidR="00106206">
        <w:rPr>
          <w:rFonts w:ascii="Times New Roman" w:hAnsi="Times New Roman" w:cs="Times New Roman" w:hint="eastAsia"/>
          <w:b/>
          <w:kern w:val="0"/>
          <w:sz w:val="22"/>
          <w:lang w:val="en-GB"/>
        </w:rPr>
        <w:t>-</w:t>
      </w:r>
      <w:r w:rsidR="00106206">
        <w:rPr>
          <w:rFonts w:ascii="Times New Roman" w:hAnsi="Times New Roman" w:cs="Times New Roman"/>
          <w:b/>
          <w:kern w:val="0"/>
          <w:sz w:val="22"/>
          <w:lang w:val="en-GB"/>
        </w:rPr>
        <w:t>3</w:t>
      </w:r>
      <w:r>
        <w:rPr>
          <w:rFonts w:ascii="Times New Roman" w:hAnsi="Times New Roman" w:cs="Times New Roman"/>
          <w:b/>
          <w:kern w:val="0"/>
          <w:sz w:val="22"/>
          <w:lang w:val="en-GB"/>
        </w:rPr>
        <w:t xml:space="preserve">: </w:t>
      </w:r>
      <w:r w:rsidRPr="00C83795">
        <w:rPr>
          <w:rFonts w:ascii="Times New Roman" w:hAnsi="Times New Roman" w:cs="Times New Roman"/>
          <w:b/>
          <w:kern w:val="0"/>
          <w:sz w:val="22"/>
          <w:lang w:val="en-GB"/>
        </w:rPr>
        <w:t>In sensing channel model of LLS, the clutter signal modelling is optional.</w:t>
      </w:r>
    </w:p>
    <w:p w14:paraId="01EE848F" w14:textId="77777777" w:rsidR="00C83795" w:rsidRPr="00C83795" w:rsidRDefault="00C83795" w:rsidP="00823C53">
      <w:pPr>
        <w:widowControl/>
        <w:overflowPunct w:val="0"/>
        <w:autoSpaceDE w:val="0"/>
        <w:autoSpaceDN w:val="0"/>
        <w:adjustRightInd w:val="0"/>
        <w:snapToGrid w:val="0"/>
        <w:spacing w:after="120"/>
        <w:textAlignment w:val="baseline"/>
        <w:rPr>
          <w:rFonts w:ascii="Times New Roman" w:hAnsi="Times New Roman" w:cs="Times New Roman"/>
          <w:b/>
          <w:kern w:val="0"/>
          <w:sz w:val="22"/>
          <w:lang w:val="en-GB"/>
        </w:rPr>
      </w:pPr>
    </w:p>
    <w:p w14:paraId="5F43D174" w14:textId="6FA61B13" w:rsidR="00AF39E6" w:rsidRPr="00DA2B8B" w:rsidRDefault="00546EFA" w:rsidP="00823C53">
      <w:pPr>
        <w:widowControl/>
        <w:overflowPunct w:val="0"/>
        <w:autoSpaceDE w:val="0"/>
        <w:autoSpaceDN w:val="0"/>
        <w:adjustRightInd w:val="0"/>
        <w:snapToGrid w:val="0"/>
        <w:spacing w:after="120"/>
        <w:textAlignment w:val="baseline"/>
        <w:rPr>
          <w:rFonts w:ascii="Times New Roman" w:eastAsia="宋体" w:hAnsi="Times New Roman" w:cs="Times New Roman"/>
          <w:b/>
          <w:kern w:val="0"/>
          <w:sz w:val="22"/>
          <w:lang w:val="en-GB"/>
        </w:rPr>
      </w:pPr>
      <w:r w:rsidRPr="00DA2B8B">
        <w:rPr>
          <w:rFonts w:ascii="Times New Roman" w:hAnsi="Times New Roman" w:cs="Times New Roman"/>
          <w:b/>
          <w:kern w:val="0"/>
          <w:sz w:val="22"/>
        </w:rPr>
        <w:t>Observation</w:t>
      </w:r>
      <w:r w:rsidRPr="00DA2B8B">
        <w:rPr>
          <w:rFonts w:ascii="Times New Roman" w:eastAsia="Yu Mincho" w:hAnsi="Times New Roman" w:cs="Times New Roman"/>
          <w:b/>
          <w:kern w:val="0"/>
          <w:sz w:val="22"/>
          <w:lang w:eastAsia="ja-JP"/>
        </w:rPr>
        <w:t xml:space="preserve"> </w:t>
      </w:r>
      <w:r w:rsidR="0094021E">
        <w:rPr>
          <w:rFonts w:ascii="Times New Roman" w:eastAsia="Yu Mincho" w:hAnsi="Times New Roman" w:cs="Times New Roman"/>
          <w:b/>
          <w:kern w:val="0"/>
          <w:sz w:val="22"/>
          <w:lang w:eastAsia="ja-JP"/>
        </w:rPr>
        <w:t>2</w:t>
      </w:r>
      <w:r w:rsidRPr="00DA2B8B">
        <w:rPr>
          <w:rFonts w:ascii="Times New Roman" w:hAnsi="Times New Roman" w:cs="Times New Roman"/>
          <w:b/>
          <w:kern w:val="0"/>
          <w:sz w:val="22"/>
        </w:rPr>
        <w:t xml:space="preserve">: </w:t>
      </w:r>
      <w:r w:rsidR="00CC6D8E" w:rsidRPr="00DA2B8B">
        <w:rPr>
          <w:rFonts w:ascii="Times New Roman" w:eastAsia="宋体" w:hAnsi="Times New Roman" w:cs="Times New Roman"/>
          <w:b/>
          <w:kern w:val="0"/>
          <w:sz w:val="22"/>
          <w:lang w:val="en-GB"/>
        </w:rPr>
        <w:t>Observations for sensing channel model in LLS are given as follows.</w:t>
      </w:r>
    </w:p>
    <w:p w14:paraId="405E7A2A" w14:textId="74F90844" w:rsidR="00FB51B1" w:rsidRPr="00DA2B8B" w:rsidRDefault="0094021E" w:rsidP="00FB51B1">
      <w:pPr>
        <w:widowControl/>
        <w:overflowPunct w:val="0"/>
        <w:autoSpaceDE w:val="0"/>
        <w:autoSpaceDN w:val="0"/>
        <w:adjustRightInd w:val="0"/>
        <w:snapToGrid w:val="0"/>
        <w:spacing w:after="120"/>
        <w:textAlignment w:val="baseline"/>
        <w:rPr>
          <w:rFonts w:ascii="Times New Roman" w:hAnsi="Times New Roman" w:cs="Times New Roman"/>
          <w:b/>
          <w:kern w:val="0"/>
          <w:sz w:val="22"/>
        </w:rPr>
      </w:pPr>
      <w:r>
        <w:rPr>
          <w:rFonts w:ascii="Times New Roman" w:hAnsi="Times New Roman" w:cs="Times New Roman"/>
          <w:b/>
          <w:kern w:val="0"/>
          <w:sz w:val="22"/>
        </w:rPr>
        <w:t>Observation 2-</w:t>
      </w:r>
      <w:r w:rsidR="00FB51B1" w:rsidRPr="00DA2B8B">
        <w:rPr>
          <w:rFonts w:ascii="Times New Roman" w:hAnsi="Times New Roman" w:cs="Times New Roman"/>
          <w:b/>
          <w:kern w:val="0"/>
          <w:sz w:val="22"/>
        </w:rPr>
        <w:t>1: Different from the LLS of communication systems, the following steps should be considered in LLS of sensing systems.</w:t>
      </w:r>
    </w:p>
    <w:p w14:paraId="03816A83" w14:textId="77777777" w:rsidR="00FB51B1" w:rsidRPr="00DA2B8B" w:rsidRDefault="00FB51B1" w:rsidP="00FB51B1">
      <w:pPr>
        <w:widowControl/>
        <w:overflowPunct w:val="0"/>
        <w:autoSpaceDE w:val="0"/>
        <w:autoSpaceDN w:val="0"/>
        <w:adjustRightInd w:val="0"/>
        <w:snapToGrid w:val="0"/>
        <w:spacing w:after="120"/>
        <w:textAlignment w:val="baseline"/>
        <w:rPr>
          <w:rFonts w:ascii="Times New Roman" w:hAnsi="Times New Roman" w:cs="Times New Roman"/>
          <w:b/>
          <w:kern w:val="0"/>
          <w:sz w:val="22"/>
        </w:rPr>
      </w:pPr>
      <w:r w:rsidRPr="00DA2B8B">
        <w:rPr>
          <w:rFonts w:ascii="Times New Roman" w:hAnsi="Times New Roman" w:cs="Times New Roman"/>
          <w:b/>
          <w:kern w:val="0"/>
          <w:sz w:val="22"/>
        </w:rPr>
        <w:t></w:t>
      </w:r>
      <w:r w:rsidRPr="00DA2B8B">
        <w:rPr>
          <w:rFonts w:ascii="Times New Roman" w:hAnsi="Times New Roman" w:cs="Times New Roman"/>
          <w:b/>
          <w:kern w:val="0"/>
          <w:sz w:val="22"/>
        </w:rPr>
        <w:tab/>
        <w:t>Set environment, network layout, and antenna array parameters</w:t>
      </w:r>
    </w:p>
    <w:p w14:paraId="16DFE17C" w14:textId="77777777" w:rsidR="00FB51B1" w:rsidRPr="00DA2B8B" w:rsidRDefault="00FB51B1" w:rsidP="00FB51B1">
      <w:pPr>
        <w:widowControl/>
        <w:overflowPunct w:val="0"/>
        <w:autoSpaceDE w:val="0"/>
        <w:autoSpaceDN w:val="0"/>
        <w:adjustRightInd w:val="0"/>
        <w:snapToGrid w:val="0"/>
        <w:spacing w:after="120"/>
        <w:textAlignment w:val="baseline"/>
        <w:rPr>
          <w:rFonts w:ascii="Times New Roman" w:hAnsi="Times New Roman" w:cs="Times New Roman"/>
          <w:b/>
          <w:kern w:val="0"/>
          <w:sz w:val="22"/>
        </w:rPr>
      </w:pPr>
      <w:r w:rsidRPr="00DA2B8B">
        <w:rPr>
          <w:rFonts w:ascii="Times New Roman" w:hAnsi="Times New Roman" w:cs="Times New Roman"/>
          <w:b/>
          <w:kern w:val="0"/>
          <w:sz w:val="22"/>
        </w:rPr>
        <w:t></w:t>
      </w:r>
      <w:r w:rsidRPr="00DA2B8B">
        <w:rPr>
          <w:rFonts w:ascii="Times New Roman" w:hAnsi="Times New Roman" w:cs="Times New Roman"/>
          <w:b/>
          <w:kern w:val="0"/>
          <w:sz w:val="22"/>
        </w:rPr>
        <w:tab/>
        <w:t>Fix the propagation condition as LOS</w:t>
      </w:r>
    </w:p>
    <w:p w14:paraId="25DA06E0" w14:textId="77777777" w:rsidR="00FB51B1" w:rsidRPr="00DA2B8B" w:rsidRDefault="00FB51B1" w:rsidP="00FB51B1">
      <w:pPr>
        <w:widowControl/>
        <w:overflowPunct w:val="0"/>
        <w:autoSpaceDE w:val="0"/>
        <w:autoSpaceDN w:val="0"/>
        <w:adjustRightInd w:val="0"/>
        <w:snapToGrid w:val="0"/>
        <w:spacing w:after="120"/>
        <w:textAlignment w:val="baseline"/>
        <w:rPr>
          <w:rFonts w:ascii="Times New Roman" w:hAnsi="Times New Roman" w:cs="Times New Roman"/>
          <w:b/>
          <w:kern w:val="0"/>
          <w:sz w:val="22"/>
        </w:rPr>
      </w:pPr>
      <w:r w:rsidRPr="00DA2B8B">
        <w:rPr>
          <w:rFonts w:ascii="Times New Roman" w:hAnsi="Times New Roman" w:cs="Times New Roman"/>
          <w:b/>
          <w:kern w:val="0"/>
          <w:sz w:val="22"/>
        </w:rPr>
        <w:t></w:t>
      </w:r>
      <w:r w:rsidRPr="00DA2B8B">
        <w:rPr>
          <w:rFonts w:ascii="Times New Roman" w:hAnsi="Times New Roman" w:cs="Times New Roman"/>
          <w:b/>
          <w:kern w:val="0"/>
          <w:sz w:val="22"/>
        </w:rPr>
        <w:tab/>
        <w:t>Calculate pathloss</w:t>
      </w:r>
    </w:p>
    <w:p w14:paraId="38467506" w14:textId="77777777" w:rsidR="00FB51B1" w:rsidRPr="00DA2B8B" w:rsidRDefault="00FB51B1" w:rsidP="00FB51B1">
      <w:pPr>
        <w:widowControl/>
        <w:overflowPunct w:val="0"/>
        <w:autoSpaceDE w:val="0"/>
        <w:autoSpaceDN w:val="0"/>
        <w:adjustRightInd w:val="0"/>
        <w:snapToGrid w:val="0"/>
        <w:spacing w:after="120"/>
        <w:textAlignment w:val="baseline"/>
        <w:rPr>
          <w:rFonts w:ascii="Times New Roman" w:hAnsi="Times New Roman" w:cs="Times New Roman"/>
          <w:b/>
          <w:kern w:val="0"/>
          <w:sz w:val="22"/>
        </w:rPr>
      </w:pPr>
      <w:r w:rsidRPr="00DA2B8B">
        <w:rPr>
          <w:rFonts w:ascii="Times New Roman" w:hAnsi="Times New Roman" w:cs="Times New Roman"/>
          <w:b/>
          <w:kern w:val="0"/>
          <w:sz w:val="22"/>
        </w:rPr>
        <w:t></w:t>
      </w:r>
      <w:r w:rsidRPr="00DA2B8B">
        <w:rPr>
          <w:rFonts w:ascii="Times New Roman" w:hAnsi="Times New Roman" w:cs="Times New Roman"/>
          <w:b/>
          <w:kern w:val="0"/>
          <w:sz w:val="22"/>
        </w:rPr>
        <w:tab/>
        <w:t>RCS modelling</w:t>
      </w:r>
    </w:p>
    <w:p w14:paraId="3927B06A" w14:textId="57B9BA8E" w:rsidR="00CC6D8E" w:rsidRPr="00DA2B8B" w:rsidRDefault="00FB51B1" w:rsidP="00FB51B1">
      <w:pPr>
        <w:widowControl/>
        <w:overflowPunct w:val="0"/>
        <w:autoSpaceDE w:val="0"/>
        <w:autoSpaceDN w:val="0"/>
        <w:adjustRightInd w:val="0"/>
        <w:snapToGrid w:val="0"/>
        <w:spacing w:after="120"/>
        <w:textAlignment w:val="baseline"/>
        <w:rPr>
          <w:rFonts w:ascii="Times New Roman" w:hAnsi="Times New Roman" w:cs="Times New Roman"/>
          <w:b/>
          <w:kern w:val="0"/>
          <w:sz w:val="22"/>
        </w:rPr>
      </w:pPr>
      <w:r w:rsidRPr="00DA2B8B">
        <w:rPr>
          <w:rFonts w:ascii="Times New Roman" w:hAnsi="Times New Roman" w:cs="Times New Roman"/>
          <w:b/>
          <w:kern w:val="0"/>
          <w:sz w:val="22"/>
        </w:rPr>
        <w:t></w:t>
      </w:r>
      <w:r w:rsidRPr="00DA2B8B">
        <w:rPr>
          <w:rFonts w:ascii="Times New Roman" w:hAnsi="Times New Roman" w:cs="Times New Roman"/>
          <w:b/>
          <w:kern w:val="0"/>
          <w:sz w:val="22"/>
        </w:rPr>
        <w:tab/>
      </w:r>
      <w:proofErr w:type="gramStart"/>
      <w:r w:rsidRPr="00DA2B8B">
        <w:rPr>
          <w:rFonts w:ascii="Times New Roman" w:hAnsi="Times New Roman" w:cs="Times New Roman"/>
          <w:b/>
          <w:kern w:val="0"/>
          <w:sz w:val="22"/>
        </w:rPr>
        <w:t>Generate</w:t>
      </w:r>
      <w:proofErr w:type="gramEnd"/>
      <w:r w:rsidRPr="00DA2B8B">
        <w:rPr>
          <w:rFonts w:ascii="Times New Roman" w:hAnsi="Times New Roman" w:cs="Times New Roman"/>
          <w:b/>
          <w:kern w:val="0"/>
          <w:sz w:val="22"/>
        </w:rPr>
        <w:t xml:space="preserve"> the location of the clusters and model the clutter signal. (Optional)</w:t>
      </w:r>
    </w:p>
    <w:p w14:paraId="0B36B78D" w14:textId="77777777" w:rsidR="00FB51B1" w:rsidRPr="00DA2B8B" w:rsidRDefault="00FB51B1" w:rsidP="00FB51B1">
      <w:pPr>
        <w:widowControl/>
        <w:overflowPunct w:val="0"/>
        <w:autoSpaceDE w:val="0"/>
        <w:autoSpaceDN w:val="0"/>
        <w:adjustRightInd w:val="0"/>
        <w:snapToGrid w:val="0"/>
        <w:spacing w:after="120"/>
        <w:textAlignment w:val="baseline"/>
        <w:rPr>
          <w:rFonts w:ascii="Times New Roman" w:hAnsi="Times New Roman" w:cs="Times New Roman"/>
          <w:b/>
          <w:kern w:val="0"/>
          <w:sz w:val="22"/>
        </w:rPr>
      </w:pPr>
    </w:p>
    <w:p w14:paraId="475830FA" w14:textId="18AA3A02" w:rsidR="00E703BB" w:rsidRPr="00DA2B8B" w:rsidRDefault="00E703BB"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sidRPr="00DA2B8B">
        <w:rPr>
          <w:rFonts w:ascii="Times New Roman" w:eastAsia="宋体" w:hAnsi="Times New Roman" w:cs="Times New Roman"/>
          <w:b/>
          <w:kern w:val="0"/>
          <w:sz w:val="22"/>
          <w:lang w:val="en-GB"/>
        </w:rPr>
        <w:t xml:space="preserve">Observation </w:t>
      </w:r>
      <w:r w:rsidR="0094021E">
        <w:rPr>
          <w:rFonts w:ascii="Times New Roman" w:eastAsia="宋体" w:hAnsi="Times New Roman" w:cs="Times New Roman"/>
          <w:b/>
          <w:kern w:val="0"/>
          <w:sz w:val="22"/>
          <w:lang w:val="en-GB"/>
        </w:rPr>
        <w:t>3</w:t>
      </w:r>
      <w:r w:rsidRPr="00DA2B8B">
        <w:rPr>
          <w:rFonts w:ascii="Times New Roman" w:eastAsia="宋体" w:hAnsi="Times New Roman" w:cs="Times New Roman"/>
          <w:b/>
          <w:kern w:val="0"/>
          <w:sz w:val="22"/>
          <w:lang w:val="en-GB"/>
        </w:rPr>
        <w:t xml:space="preserve">: Observations for sensing channel model in SLS are given as follows. </w:t>
      </w:r>
    </w:p>
    <w:p w14:paraId="1D5BB86B" w14:textId="5400B9D7"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1: BS deployment for sensing in highway scenario can be summarised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E703BB" w:rsidRPr="00DA2B8B" w14:paraId="6B440D14" w14:textId="77777777" w:rsidTr="00741D58">
        <w:trPr>
          <w:trHeight w:val="273"/>
          <w:jc w:val="center"/>
        </w:trPr>
        <w:tc>
          <w:tcPr>
            <w:tcW w:w="2620" w:type="dxa"/>
            <w:shd w:val="clear" w:color="auto" w:fill="D9D9D9"/>
          </w:tcPr>
          <w:p w14:paraId="62BEB34A" w14:textId="77777777" w:rsidR="00E703BB" w:rsidRPr="00DA2B8B" w:rsidRDefault="00E703BB" w:rsidP="00E703BB">
            <w:pPr>
              <w:keepNext/>
              <w:keepLines/>
              <w:widowControl/>
              <w:spacing w:after="120"/>
              <w:jc w:val="center"/>
              <w:rPr>
                <w:rFonts w:ascii="Times New Roman" w:eastAsia="Times New Roman" w:hAnsi="Times New Roman" w:cs="Times New Roman"/>
                <w:b/>
                <w:kern w:val="0"/>
                <w:sz w:val="22"/>
                <w:lang w:val="en-GB" w:eastAsia="ko-KR"/>
              </w:rPr>
            </w:pPr>
            <w:r w:rsidRPr="00DA2B8B">
              <w:rPr>
                <w:rFonts w:ascii="Times New Roman" w:eastAsia="Times New Roman" w:hAnsi="Times New Roman" w:cs="Times New Roman"/>
                <w:b/>
                <w:kern w:val="0"/>
                <w:sz w:val="22"/>
                <w:lang w:val="en-GB" w:eastAsia="ko-KR"/>
              </w:rPr>
              <w:lastRenderedPageBreak/>
              <w:t>Parameters</w:t>
            </w:r>
          </w:p>
        </w:tc>
        <w:tc>
          <w:tcPr>
            <w:tcW w:w="2953" w:type="dxa"/>
            <w:shd w:val="clear" w:color="auto" w:fill="D9D9D9"/>
          </w:tcPr>
          <w:p w14:paraId="48F11698" w14:textId="77777777" w:rsidR="00E703BB" w:rsidRPr="00DA2B8B" w:rsidRDefault="00E703BB" w:rsidP="00E703BB">
            <w:pPr>
              <w:keepNext/>
              <w:keepLines/>
              <w:widowControl/>
              <w:spacing w:after="120"/>
              <w:jc w:val="center"/>
              <w:rPr>
                <w:rFonts w:ascii="Times New Roman" w:eastAsia="Times New Roman" w:hAnsi="Times New Roman" w:cs="Times New Roman"/>
                <w:b/>
                <w:kern w:val="0"/>
                <w:sz w:val="22"/>
                <w:lang w:val="en-GB" w:eastAsia="ko-KR"/>
              </w:rPr>
            </w:pPr>
            <w:r w:rsidRPr="00DA2B8B">
              <w:rPr>
                <w:rFonts w:ascii="Times New Roman" w:eastAsia="Times New Roman" w:hAnsi="Times New Roman" w:cs="Times New Roman"/>
                <w:b/>
                <w:kern w:val="0"/>
                <w:sz w:val="22"/>
                <w:lang w:val="en-GB" w:eastAsia="ko-KR"/>
              </w:rPr>
              <w:t>Highway for eV2X below 6GHz</w:t>
            </w:r>
          </w:p>
        </w:tc>
        <w:tc>
          <w:tcPr>
            <w:tcW w:w="3059" w:type="dxa"/>
            <w:shd w:val="clear" w:color="auto" w:fill="D9D9D9"/>
          </w:tcPr>
          <w:p w14:paraId="63FC9098" w14:textId="77777777" w:rsidR="00E703BB" w:rsidRPr="00DA2B8B" w:rsidRDefault="00E703BB" w:rsidP="00E703BB">
            <w:pPr>
              <w:keepNext/>
              <w:keepLines/>
              <w:widowControl/>
              <w:spacing w:after="120"/>
              <w:jc w:val="center"/>
              <w:rPr>
                <w:rFonts w:ascii="Times New Roman" w:eastAsia="Times New Roman" w:hAnsi="Times New Roman" w:cs="Times New Roman"/>
                <w:b/>
                <w:kern w:val="0"/>
                <w:sz w:val="22"/>
                <w:lang w:val="en-GB" w:eastAsia="ko-KR"/>
              </w:rPr>
            </w:pPr>
            <w:r w:rsidRPr="00DA2B8B">
              <w:rPr>
                <w:rFonts w:ascii="Times New Roman" w:eastAsia="Times New Roman" w:hAnsi="Times New Roman" w:cs="Times New Roman"/>
                <w:b/>
                <w:kern w:val="0"/>
                <w:sz w:val="22"/>
                <w:lang w:val="en-GB" w:eastAsia="ko-KR"/>
              </w:rPr>
              <w:t>Highway for eV2X above 6GHz</w:t>
            </w:r>
          </w:p>
        </w:tc>
      </w:tr>
      <w:tr w:rsidR="00E703BB" w:rsidRPr="00DA2B8B" w14:paraId="7CE6A2A3" w14:textId="77777777" w:rsidTr="00741D58">
        <w:trPr>
          <w:trHeight w:val="453"/>
          <w:jc w:val="center"/>
        </w:trPr>
        <w:tc>
          <w:tcPr>
            <w:tcW w:w="2620" w:type="dxa"/>
            <w:shd w:val="clear" w:color="auto" w:fill="auto"/>
          </w:tcPr>
          <w:p w14:paraId="2CB6ADC1" w14:textId="77777777" w:rsidR="00E703BB" w:rsidRPr="00DA2B8B" w:rsidRDefault="00E703BB" w:rsidP="00E703BB">
            <w:pPr>
              <w:keepNext/>
              <w:keepLines/>
              <w:widowControl/>
              <w:spacing w:after="120"/>
              <w:rPr>
                <w:rFonts w:ascii="Times New Roman" w:eastAsia="Times New Roman" w:hAnsi="Times New Roman" w:cs="Times New Roman"/>
                <w:kern w:val="0"/>
                <w:sz w:val="22"/>
                <w:lang w:val="en-GB" w:eastAsia="ko-KR"/>
              </w:rPr>
            </w:pPr>
            <w:r w:rsidRPr="00DA2B8B">
              <w:rPr>
                <w:rFonts w:ascii="Times New Roman" w:eastAsia="Times New Roman" w:hAnsi="Times New Roman" w:cs="Times New Roman"/>
                <w:kern w:val="0"/>
                <w:sz w:val="22"/>
                <w:lang w:val="en-GB" w:eastAsia="ko-KR"/>
              </w:rPr>
              <w:t>Layout</w:t>
            </w:r>
          </w:p>
        </w:tc>
        <w:tc>
          <w:tcPr>
            <w:tcW w:w="2953" w:type="dxa"/>
            <w:shd w:val="clear" w:color="auto" w:fill="auto"/>
          </w:tcPr>
          <w:p w14:paraId="773497C2" w14:textId="77777777" w:rsidR="00E703BB" w:rsidRPr="00DA2B8B" w:rsidRDefault="00E703BB" w:rsidP="00E703BB">
            <w:pPr>
              <w:keepNext/>
              <w:keepLines/>
              <w:widowControl/>
              <w:spacing w:after="120"/>
              <w:rPr>
                <w:rFonts w:ascii="Times New Roman" w:eastAsia="Times New Roman" w:hAnsi="Times New Roman" w:cs="Times New Roman"/>
                <w:kern w:val="0"/>
                <w:sz w:val="22"/>
                <w:lang w:val="en-GB" w:eastAsia="ko-KR"/>
              </w:rPr>
            </w:pPr>
            <w:r w:rsidRPr="00DA2B8B">
              <w:rPr>
                <w:rFonts w:ascii="Times New Roman" w:eastAsia="Times New Roman" w:hAnsi="Times New Roman" w:cs="Times New Roman"/>
                <w:kern w:val="0"/>
                <w:sz w:val="22"/>
                <w:lang w:val="en-GB" w:eastAsia="ko-KR"/>
              </w:rPr>
              <w:t>Baseline: Option 1 in 3GPP 36.885</w:t>
            </w:r>
          </w:p>
          <w:p w14:paraId="37AED4BB" w14:textId="77777777" w:rsidR="00E703BB" w:rsidRPr="00DA2B8B" w:rsidRDefault="00E703BB" w:rsidP="00E703BB">
            <w:pPr>
              <w:keepNext/>
              <w:keepLines/>
              <w:widowControl/>
              <w:spacing w:after="120"/>
              <w:rPr>
                <w:rFonts w:ascii="Times New Roman" w:eastAsia="宋体" w:hAnsi="Times New Roman" w:cs="Times New Roman"/>
                <w:kern w:val="0"/>
                <w:sz w:val="22"/>
                <w:lang w:val="en-GB"/>
              </w:rPr>
            </w:pPr>
            <w:r w:rsidRPr="00DA2B8B">
              <w:rPr>
                <w:rFonts w:ascii="Times New Roman" w:eastAsia="宋体" w:hAnsi="Times New Roman" w:cs="Times New Roman"/>
                <w:kern w:val="0"/>
                <w:sz w:val="22"/>
                <w:lang w:val="en-GB"/>
              </w:rPr>
              <w:t xml:space="preserve">Optional: Option 2 in </w:t>
            </w:r>
            <w:r w:rsidRPr="00DA2B8B">
              <w:rPr>
                <w:rFonts w:ascii="Times New Roman" w:eastAsia="Times New Roman" w:hAnsi="Times New Roman" w:cs="Times New Roman"/>
                <w:kern w:val="0"/>
                <w:sz w:val="22"/>
                <w:lang w:val="en-GB" w:eastAsia="ko-KR"/>
              </w:rPr>
              <w:t xml:space="preserve">3GPP </w:t>
            </w:r>
            <w:r w:rsidRPr="00DA2B8B">
              <w:rPr>
                <w:rFonts w:ascii="Times New Roman" w:eastAsia="宋体" w:hAnsi="Times New Roman" w:cs="Times New Roman"/>
                <w:kern w:val="0"/>
                <w:sz w:val="22"/>
                <w:lang w:val="en-GB"/>
              </w:rPr>
              <w:t>36.885</w:t>
            </w:r>
          </w:p>
        </w:tc>
        <w:tc>
          <w:tcPr>
            <w:tcW w:w="3059" w:type="dxa"/>
            <w:shd w:val="clear" w:color="auto" w:fill="auto"/>
          </w:tcPr>
          <w:p w14:paraId="4923C919" w14:textId="77777777" w:rsidR="00E703BB" w:rsidRPr="00DA2B8B" w:rsidRDefault="00E703BB" w:rsidP="00E703BB">
            <w:pPr>
              <w:keepNext/>
              <w:keepLines/>
              <w:widowControl/>
              <w:spacing w:after="120"/>
              <w:rPr>
                <w:rFonts w:ascii="Times New Roman" w:eastAsia="Times New Roman" w:hAnsi="Times New Roman" w:cs="Times New Roman"/>
                <w:kern w:val="0"/>
                <w:sz w:val="22"/>
                <w:lang w:val="en-GB" w:eastAsia="ko-KR"/>
              </w:rPr>
            </w:pPr>
            <w:r w:rsidRPr="00DA2B8B">
              <w:rPr>
                <w:rFonts w:ascii="Times New Roman" w:eastAsia="Times New Roman" w:hAnsi="Times New Roman" w:cs="Times New Roman"/>
                <w:kern w:val="0"/>
                <w:sz w:val="22"/>
                <w:lang w:val="en-GB" w:eastAsia="ko-KR"/>
              </w:rPr>
              <w:t>Option 2 in 3GPP 36.885</w:t>
            </w:r>
          </w:p>
        </w:tc>
      </w:tr>
      <w:tr w:rsidR="00E703BB" w:rsidRPr="00DA2B8B" w14:paraId="71B43FDF" w14:textId="77777777" w:rsidTr="00741D58">
        <w:trPr>
          <w:trHeight w:val="453"/>
          <w:jc w:val="center"/>
        </w:trPr>
        <w:tc>
          <w:tcPr>
            <w:tcW w:w="2620" w:type="dxa"/>
            <w:shd w:val="clear" w:color="auto" w:fill="auto"/>
          </w:tcPr>
          <w:p w14:paraId="36FA5042" w14:textId="77777777" w:rsidR="00E703BB" w:rsidRPr="00DA2B8B" w:rsidRDefault="00E703BB" w:rsidP="00E703BB">
            <w:pPr>
              <w:keepNext/>
              <w:keepLines/>
              <w:widowControl/>
              <w:spacing w:after="120"/>
              <w:rPr>
                <w:rFonts w:ascii="Times New Roman" w:eastAsia="Times New Roman" w:hAnsi="Times New Roman" w:cs="Times New Roman"/>
                <w:kern w:val="0"/>
                <w:sz w:val="22"/>
                <w:lang w:val="en-GB" w:eastAsia="ko-KR"/>
              </w:rPr>
            </w:pPr>
            <w:r w:rsidRPr="00DA2B8B">
              <w:rPr>
                <w:rFonts w:ascii="Times New Roman" w:eastAsia="Times New Roman" w:hAnsi="Times New Roman" w:cs="Times New Roman"/>
                <w:kern w:val="0"/>
                <w:sz w:val="22"/>
                <w:lang w:val="en-GB" w:eastAsia="ko-KR"/>
              </w:rPr>
              <w:t>Inter-BS distance</w:t>
            </w:r>
          </w:p>
        </w:tc>
        <w:tc>
          <w:tcPr>
            <w:tcW w:w="2953" w:type="dxa"/>
            <w:shd w:val="clear" w:color="auto" w:fill="auto"/>
          </w:tcPr>
          <w:p w14:paraId="3BE5D65C" w14:textId="77777777" w:rsidR="00E703BB" w:rsidRPr="00DA2B8B" w:rsidRDefault="00E703BB" w:rsidP="00E703BB">
            <w:pPr>
              <w:keepNext/>
              <w:keepLines/>
              <w:widowControl/>
              <w:spacing w:after="120"/>
              <w:rPr>
                <w:rFonts w:ascii="Times New Roman" w:eastAsia="Times New Roman" w:hAnsi="Times New Roman" w:cs="Times New Roman"/>
                <w:kern w:val="0"/>
                <w:sz w:val="22"/>
                <w:lang w:val="en-GB" w:eastAsia="ko-KR"/>
              </w:rPr>
            </w:pPr>
            <w:r w:rsidRPr="00DA2B8B">
              <w:rPr>
                <w:rFonts w:ascii="Times New Roman" w:eastAsia="Times New Roman" w:hAnsi="Times New Roman" w:cs="Times New Roman"/>
                <w:kern w:val="0"/>
                <w:sz w:val="22"/>
                <w:lang w:val="en-GB" w:eastAsia="ko-KR"/>
              </w:rPr>
              <w:t>Baseline:1732m</w:t>
            </w:r>
          </w:p>
          <w:p w14:paraId="7B5D4DDA" w14:textId="77777777" w:rsidR="00E703BB" w:rsidRPr="00DA2B8B" w:rsidRDefault="00E703BB" w:rsidP="00E703BB">
            <w:pPr>
              <w:keepNext/>
              <w:keepLines/>
              <w:widowControl/>
              <w:spacing w:after="120"/>
              <w:rPr>
                <w:rFonts w:ascii="Times New Roman" w:eastAsia="Times New Roman" w:hAnsi="Times New Roman" w:cs="Times New Roman"/>
                <w:kern w:val="0"/>
                <w:sz w:val="22"/>
                <w:lang w:val="en-GB" w:eastAsia="ko-KR"/>
              </w:rPr>
            </w:pPr>
            <w:r w:rsidRPr="00DA2B8B">
              <w:rPr>
                <w:rFonts w:ascii="Times New Roman" w:eastAsia="Times New Roman" w:hAnsi="Times New Roman" w:cs="Times New Roman"/>
                <w:kern w:val="0"/>
                <w:sz w:val="22"/>
                <w:lang w:val="en-GB" w:eastAsia="ko-KR"/>
              </w:rPr>
              <w:t>Optional: 500m</w:t>
            </w:r>
          </w:p>
        </w:tc>
        <w:tc>
          <w:tcPr>
            <w:tcW w:w="3059" w:type="dxa"/>
            <w:shd w:val="clear" w:color="auto" w:fill="auto"/>
          </w:tcPr>
          <w:p w14:paraId="45809A82" w14:textId="77777777" w:rsidR="00E703BB" w:rsidRPr="00DA2B8B" w:rsidRDefault="00E703BB" w:rsidP="00E703BB">
            <w:pPr>
              <w:keepNext/>
              <w:keepLines/>
              <w:widowControl/>
              <w:spacing w:after="120"/>
              <w:rPr>
                <w:rFonts w:ascii="Times New Roman" w:eastAsia="Times New Roman" w:hAnsi="Times New Roman" w:cs="Times New Roman"/>
                <w:kern w:val="0"/>
                <w:sz w:val="22"/>
                <w:lang w:val="en-GB" w:eastAsia="ko-KR"/>
              </w:rPr>
            </w:pPr>
            <w:r w:rsidRPr="00DA2B8B">
              <w:rPr>
                <w:rFonts w:ascii="Times New Roman" w:eastAsia="Times New Roman" w:hAnsi="Times New Roman" w:cs="Times New Roman"/>
                <w:kern w:val="0"/>
                <w:sz w:val="22"/>
                <w:lang w:val="en-GB" w:eastAsia="ko-KR"/>
              </w:rPr>
              <w:t>500m</w:t>
            </w:r>
          </w:p>
        </w:tc>
      </w:tr>
    </w:tbl>
    <w:p w14:paraId="2B033544" w14:textId="77777777" w:rsidR="00E703BB" w:rsidRPr="00DA2B8B" w:rsidRDefault="00E703BB" w:rsidP="00E703BB">
      <w:pPr>
        <w:widowControl/>
        <w:spacing w:after="120"/>
        <w:rPr>
          <w:rFonts w:ascii="Times New Roman" w:eastAsia="宋体" w:hAnsi="Times New Roman" w:cs="Times New Roman"/>
          <w:kern w:val="0"/>
          <w:sz w:val="22"/>
        </w:rPr>
      </w:pPr>
    </w:p>
    <w:p w14:paraId="351F30DE" w14:textId="2F50A2AF"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 xml:space="preserve">2: The Road configuration should reuse the model in 36.885 and vehicle UE drop and mobility model should reuse the one in 37.885. Vehicle </w:t>
      </w:r>
      <w:r w:rsidR="00E703BB" w:rsidRPr="00DA2B8B">
        <w:rPr>
          <w:rFonts w:ascii="Times New Roman" w:eastAsia="宋体" w:hAnsi="Times New Roman" w:cs="Times New Roman"/>
          <w:b/>
          <w:kern w:val="0"/>
          <w:sz w:val="22"/>
          <w:lang w:val="en-GB" w:eastAsia="ko-KR"/>
        </w:rPr>
        <w:t xml:space="preserve">dropping option </w:t>
      </w:r>
      <w:proofErr w:type="gramStart"/>
      <w:r w:rsidR="00E703BB" w:rsidRPr="00DA2B8B">
        <w:rPr>
          <w:rFonts w:ascii="Times New Roman" w:eastAsia="宋体" w:hAnsi="Times New Roman" w:cs="Times New Roman"/>
          <w:b/>
          <w:kern w:val="0"/>
          <w:sz w:val="22"/>
          <w:lang w:val="en-GB" w:eastAsia="ko-KR"/>
        </w:rPr>
        <w:t>A</w:t>
      </w:r>
      <w:proofErr w:type="gramEnd"/>
      <w:r w:rsidR="00E703BB" w:rsidRPr="00DA2B8B">
        <w:rPr>
          <w:rFonts w:ascii="Times New Roman" w:eastAsia="宋体" w:hAnsi="Times New Roman" w:cs="Times New Roman"/>
          <w:b/>
          <w:kern w:val="0"/>
          <w:sz w:val="22"/>
          <w:lang w:val="en-GB"/>
        </w:rPr>
        <w:t xml:space="preserve"> in 3GPP 37.885 can be reused. The details of road configuration and vehicle UE drop and mobility model are given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419"/>
      </w:tblGrid>
      <w:tr w:rsidR="00E703BB" w:rsidRPr="00DA2B8B" w14:paraId="043FC522" w14:textId="77777777" w:rsidTr="00741D58">
        <w:tc>
          <w:tcPr>
            <w:tcW w:w="0" w:type="auto"/>
          </w:tcPr>
          <w:p w14:paraId="08A29336" w14:textId="77777777" w:rsidR="00E703BB" w:rsidRPr="00DA2B8B" w:rsidRDefault="00E703BB" w:rsidP="00E703BB">
            <w:pPr>
              <w:keepNext/>
              <w:keepLines/>
              <w:widowControl/>
              <w:spacing w:after="120"/>
              <w:jc w:val="center"/>
              <w:rPr>
                <w:rFonts w:ascii="Times New Roman" w:eastAsia="Times New Roman" w:hAnsi="Times New Roman" w:cs="Times New Roman"/>
                <w:b/>
                <w:kern w:val="0"/>
                <w:sz w:val="22"/>
                <w:lang w:eastAsia="ko-KR"/>
              </w:rPr>
            </w:pPr>
            <w:r w:rsidRPr="00DA2B8B">
              <w:rPr>
                <w:rFonts w:ascii="Times New Roman" w:eastAsia="Times New Roman" w:hAnsi="Times New Roman" w:cs="Times New Roman"/>
                <w:b/>
                <w:kern w:val="0"/>
                <w:sz w:val="22"/>
                <w:lang w:eastAsia="ko-KR"/>
              </w:rPr>
              <w:t>Parameter</w:t>
            </w:r>
          </w:p>
        </w:tc>
        <w:tc>
          <w:tcPr>
            <w:tcW w:w="0" w:type="auto"/>
          </w:tcPr>
          <w:p w14:paraId="5FF63AEF" w14:textId="77777777" w:rsidR="00E703BB" w:rsidRPr="00DA2B8B" w:rsidRDefault="00E703BB" w:rsidP="00E703BB">
            <w:pPr>
              <w:keepNext/>
              <w:keepLines/>
              <w:widowControl/>
              <w:spacing w:after="120"/>
              <w:jc w:val="center"/>
              <w:rPr>
                <w:rFonts w:ascii="Times New Roman" w:eastAsia="Times New Roman" w:hAnsi="Times New Roman" w:cs="Times New Roman"/>
                <w:b/>
                <w:kern w:val="0"/>
                <w:sz w:val="22"/>
                <w:lang w:eastAsia="ko-KR"/>
              </w:rPr>
            </w:pPr>
            <w:r w:rsidRPr="00DA2B8B">
              <w:rPr>
                <w:rFonts w:ascii="Times New Roman" w:eastAsia="Times New Roman" w:hAnsi="Times New Roman" w:cs="Times New Roman"/>
                <w:b/>
                <w:kern w:val="0"/>
                <w:sz w:val="22"/>
                <w:lang w:eastAsia="ko-KR"/>
              </w:rPr>
              <w:t>Highway case</w:t>
            </w:r>
          </w:p>
        </w:tc>
      </w:tr>
      <w:tr w:rsidR="00E703BB" w:rsidRPr="00DA2B8B" w14:paraId="239E21D6" w14:textId="77777777" w:rsidTr="00741D58">
        <w:tc>
          <w:tcPr>
            <w:tcW w:w="0" w:type="auto"/>
          </w:tcPr>
          <w:p w14:paraId="1D7A68D1"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Number of lanes</w:t>
            </w:r>
          </w:p>
        </w:tc>
        <w:tc>
          <w:tcPr>
            <w:tcW w:w="0" w:type="auto"/>
          </w:tcPr>
          <w:p w14:paraId="7C13EDFE"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3 in each direction (6 lanes in total in the freeway)</w:t>
            </w:r>
          </w:p>
        </w:tc>
      </w:tr>
      <w:tr w:rsidR="00E703BB" w:rsidRPr="00DA2B8B" w14:paraId="1E17D032" w14:textId="77777777" w:rsidTr="00741D58">
        <w:tc>
          <w:tcPr>
            <w:tcW w:w="0" w:type="auto"/>
          </w:tcPr>
          <w:p w14:paraId="0484CC43"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Lane width</w:t>
            </w:r>
          </w:p>
        </w:tc>
        <w:tc>
          <w:tcPr>
            <w:tcW w:w="0" w:type="auto"/>
          </w:tcPr>
          <w:p w14:paraId="759CDEAF"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4 m</w:t>
            </w:r>
          </w:p>
        </w:tc>
      </w:tr>
      <w:tr w:rsidR="00E703BB" w:rsidRPr="00DA2B8B" w14:paraId="18C25234" w14:textId="77777777" w:rsidTr="00741D58">
        <w:tc>
          <w:tcPr>
            <w:tcW w:w="0" w:type="auto"/>
          </w:tcPr>
          <w:p w14:paraId="129AC1F1"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Simulation area size</w:t>
            </w:r>
          </w:p>
        </w:tc>
        <w:tc>
          <w:tcPr>
            <w:tcW w:w="0" w:type="auto"/>
          </w:tcPr>
          <w:p w14:paraId="560F01BB"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Freeway length &gt;= 2000 m. Wrap around should be applied to the simulation area.</w:t>
            </w:r>
          </w:p>
        </w:tc>
      </w:tr>
      <w:tr w:rsidR="00E703BB" w:rsidRPr="00DA2B8B" w14:paraId="1FE6B589" w14:textId="77777777" w:rsidTr="00741D58">
        <w:tc>
          <w:tcPr>
            <w:tcW w:w="0" w:type="auto"/>
          </w:tcPr>
          <w:p w14:paraId="71D8649D"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Vehicle density</w:t>
            </w:r>
          </w:p>
        </w:tc>
        <w:tc>
          <w:tcPr>
            <w:tcW w:w="0" w:type="auto"/>
          </w:tcPr>
          <w:p w14:paraId="1598BF11"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The distance between the rear bumper of a vehicle and the front bumper of the following vehicle in the same lane is max {2 meter, an exponential random variable with the average of the speed * 2 sec}.</w:t>
            </w:r>
          </w:p>
        </w:tc>
      </w:tr>
      <w:tr w:rsidR="00E703BB" w:rsidRPr="00DA2B8B" w14:paraId="4784D409" w14:textId="77777777" w:rsidTr="00741D58">
        <w:tc>
          <w:tcPr>
            <w:tcW w:w="0" w:type="auto"/>
          </w:tcPr>
          <w:p w14:paraId="70CF11BF" w14:textId="77777777" w:rsidR="00E703BB" w:rsidRPr="00DA2B8B" w:rsidRDefault="00E703BB" w:rsidP="00E703BB">
            <w:pPr>
              <w:keepNext/>
              <w:keepLines/>
              <w:widowControl/>
              <w:spacing w:after="120"/>
              <w:rPr>
                <w:rFonts w:ascii="Times New Roman" w:eastAsia="宋体" w:hAnsi="Times New Roman" w:cs="Times New Roman"/>
                <w:kern w:val="0"/>
                <w:sz w:val="22"/>
              </w:rPr>
            </w:pPr>
            <w:r w:rsidRPr="00DA2B8B">
              <w:rPr>
                <w:rFonts w:ascii="Times New Roman" w:eastAsia="宋体" w:hAnsi="Times New Roman" w:cs="Times New Roman"/>
                <w:kern w:val="0"/>
                <w:sz w:val="22"/>
              </w:rPr>
              <w:t>Vehicle type</w:t>
            </w:r>
          </w:p>
        </w:tc>
        <w:tc>
          <w:tcPr>
            <w:tcW w:w="0" w:type="auto"/>
          </w:tcPr>
          <w:p w14:paraId="52E8C971"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Vehicle type distribution is not dependent of the lane.</w:t>
            </w:r>
          </w:p>
        </w:tc>
      </w:tr>
      <w:tr w:rsidR="00E703BB" w:rsidRPr="00DA2B8B" w14:paraId="20412F3B" w14:textId="77777777" w:rsidTr="00741D58">
        <w:tc>
          <w:tcPr>
            <w:tcW w:w="0" w:type="auto"/>
          </w:tcPr>
          <w:p w14:paraId="4DC72AE5"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Absolute vehicle speed</w:t>
            </w:r>
          </w:p>
        </w:tc>
        <w:tc>
          <w:tcPr>
            <w:tcW w:w="0" w:type="auto"/>
          </w:tcPr>
          <w:p w14:paraId="6CC573EC" w14:textId="77777777" w:rsidR="00E703BB" w:rsidRPr="00DA2B8B" w:rsidRDefault="00E703BB" w:rsidP="00E703BB">
            <w:pPr>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All the vehicles in the same lane have the same speed.</w:t>
            </w:r>
          </w:p>
          <w:p w14:paraId="6DFD11AD" w14:textId="77777777" w:rsidR="00E703BB" w:rsidRPr="00DA2B8B" w:rsidRDefault="00E703BB" w:rsidP="00E703BB">
            <w:pPr>
              <w:widowControl/>
              <w:spacing w:after="120"/>
              <w:rPr>
                <w:rFonts w:ascii="Times New Roman" w:eastAsia="宋体" w:hAnsi="Times New Roman" w:cs="Times New Roman"/>
                <w:kern w:val="0"/>
                <w:sz w:val="22"/>
              </w:rPr>
            </w:pPr>
            <w:r w:rsidRPr="00DA2B8B">
              <w:rPr>
                <w:rFonts w:ascii="Times New Roman" w:eastAsia="宋体" w:hAnsi="Times New Roman" w:cs="Times New Roman"/>
                <w:kern w:val="0"/>
                <w:sz w:val="22"/>
              </w:rPr>
              <w:t>Baseline:</w:t>
            </w:r>
            <w:r w:rsidRPr="00DA2B8B">
              <w:rPr>
                <w:rFonts w:ascii="Times New Roman" w:eastAsia="Times New Roman" w:hAnsi="Times New Roman" w:cs="Times New Roman"/>
                <w:kern w:val="0"/>
                <w:sz w:val="22"/>
                <w:lang w:eastAsia="en-US"/>
              </w:rPr>
              <w:t xml:space="preserve"> </w:t>
            </w:r>
            <w:r w:rsidRPr="00DA2B8B">
              <w:rPr>
                <w:rFonts w:ascii="Times New Roman" w:eastAsia="宋体" w:hAnsi="Times New Roman" w:cs="Times New Roman"/>
                <w:kern w:val="0"/>
                <w:sz w:val="22"/>
              </w:rPr>
              <w:t>140 km/h</w:t>
            </w:r>
          </w:p>
          <w:p w14:paraId="209C1E40" w14:textId="77777777" w:rsidR="00E703BB" w:rsidRPr="00DA2B8B" w:rsidRDefault="00E703BB" w:rsidP="00E703BB">
            <w:pPr>
              <w:widowControl/>
              <w:spacing w:after="120"/>
              <w:rPr>
                <w:rFonts w:ascii="Times New Roman" w:eastAsia="宋体" w:hAnsi="Times New Roman" w:cs="Times New Roman"/>
                <w:kern w:val="0"/>
                <w:sz w:val="22"/>
              </w:rPr>
            </w:pPr>
            <w:r w:rsidRPr="00DA2B8B">
              <w:rPr>
                <w:rFonts w:ascii="Times New Roman" w:eastAsia="宋体" w:hAnsi="Times New Roman" w:cs="Times New Roman"/>
                <w:kern w:val="0"/>
                <w:sz w:val="22"/>
              </w:rPr>
              <w:t>Optional: 70 km/h</w:t>
            </w:r>
          </w:p>
        </w:tc>
      </w:tr>
      <w:tr w:rsidR="00E703BB" w:rsidRPr="00DA2B8B" w14:paraId="04DC3B42" w14:textId="77777777" w:rsidTr="00741D58">
        <w:tc>
          <w:tcPr>
            <w:tcW w:w="0" w:type="auto"/>
          </w:tcPr>
          <w:p w14:paraId="7FBDA3D3" w14:textId="77777777" w:rsidR="00E703BB" w:rsidRPr="00DA2B8B" w:rsidRDefault="00E703BB" w:rsidP="00E703BB">
            <w:pPr>
              <w:keepNext/>
              <w:keepLines/>
              <w:widowControl/>
              <w:spacing w:after="120"/>
              <w:rPr>
                <w:rFonts w:ascii="Times New Roman" w:eastAsia="Times New Roman" w:hAnsi="Times New Roman" w:cs="Times New Roman"/>
                <w:kern w:val="0"/>
                <w:sz w:val="22"/>
                <w:lang w:eastAsia="ko-KR"/>
              </w:rPr>
            </w:pPr>
            <w:r w:rsidRPr="00DA2B8B">
              <w:rPr>
                <w:rFonts w:ascii="Times New Roman" w:eastAsia="宋体" w:hAnsi="Times New Roman" w:cs="Times New Roman"/>
                <w:kern w:val="0"/>
                <w:sz w:val="22"/>
              </w:rPr>
              <w:t>Vehicle dropping option</w:t>
            </w:r>
          </w:p>
        </w:tc>
        <w:tc>
          <w:tcPr>
            <w:tcW w:w="0" w:type="auto"/>
          </w:tcPr>
          <w:p w14:paraId="2942DB1A" w14:textId="77777777" w:rsidR="00E703BB" w:rsidRPr="00DA2B8B" w:rsidRDefault="00E703BB" w:rsidP="00E703BB">
            <w:pPr>
              <w:widowControl/>
              <w:spacing w:after="120"/>
              <w:rPr>
                <w:rFonts w:ascii="Times New Roman" w:eastAsia="Times New Roman" w:hAnsi="Times New Roman" w:cs="Times New Roman"/>
                <w:kern w:val="0"/>
                <w:sz w:val="22"/>
                <w:lang w:eastAsia="ko-KR"/>
              </w:rPr>
            </w:pPr>
            <w:r w:rsidRPr="00DA2B8B">
              <w:rPr>
                <w:rFonts w:ascii="Times New Roman" w:eastAsia="Times New Roman" w:hAnsi="Times New Roman" w:cs="Times New Roman"/>
                <w:kern w:val="0"/>
                <w:sz w:val="22"/>
                <w:lang w:eastAsia="ko-KR"/>
              </w:rPr>
              <w:t xml:space="preserve">UE dropping option </w:t>
            </w:r>
            <w:r w:rsidRPr="00DA2B8B">
              <w:rPr>
                <w:rFonts w:ascii="Times New Roman" w:eastAsia="宋体" w:hAnsi="Times New Roman" w:cs="Times New Roman"/>
                <w:kern w:val="0"/>
                <w:sz w:val="22"/>
              </w:rPr>
              <w:t>A in 3GPP 37.885</w:t>
            </w:r>
          </w:p>
        </w:tc>
      </w:tr>
    </w:tbl>
    <w:p w14:paraId="0FD9F90B" w14:textId="77777777" w:rsidR="00E703BB" w:rsidRPr="00DA2B8B" w:rsidRDefault="00E703BB" w:rsidP="00E703BB">
      <w:pPr>
        <w:widowControl/>
        <w:spacing w:after="120"/>
        <w:rPr>
          <w:rFonts w:ascii="Times New Roman" w:eastAsia="宋体" w:hAnsi="Times New Roman" w:cs="Times New Roman"/>
          <w:kern w:val="0"/>
          <w:sz w:val="22"/>
        </w:rPr>
      </w:pPr>
    </w:p>
    <w:p w14:paraId="3833D8F6" w14:textId="4CA5DFBF"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3: Signal reflected from target and signal reflected from cluster/environment, which does not reach target should be both modelled in SLS.</w:t>
      </w:r>
    </w:p>
    <w:p w14:paraId="38173786" w14:textId="25ED2F64"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4: Environment, network layout, and antenna array parameters should be set considering 3GPP 38.901 and parameters in 3GPP 37.885</w:t>
      </w:r>
    </w:p>
    <w:p w14:paraId="6DB9E791" w14:textId="77777777" w:rsidR="00E703BB" w:rsidRPr="00DA2B8B" w:rsidRDefault="00E703BB" w:rsidP="00E703BB">
      <w:pPr>
        <w:widowControl/>
        <w:overflowPunct w:val="0"/>
        <w:autoSpaceDE w:val="0"/>
        <w:autoSpaceDN w:val="0"/>
        <w:adjustRightInd w:val="0"/>
        <w:spacing w:after="180"/>
        <w:ind w:left="568" w:hanging="284"/>
        <w:textAlignment w:val="baseline"/>
        <w:rPr>
          <w:rFonts w:ascii="Times New Roman" w:eastAsia="Times New Roman" w:hAnsi="Times New Roman" w:cs="Times New Roman"/>
          <w:b/>
          <w:bCs/>
          <w:kern w:val="0"/>
          <w:sz w:val="22"/>
          <w:lang w:val="en-GB" w:eastAsia="en-GB"/>
        </w:rPr>
      </w:pPr>
      <w:r w:rsidRPr="00DA2B8B">
        <w:rPr>
          <w:rFonts w:ascii="Times New Roman" w:eastAsia="Times New Roman" w:hAnsi="Times New Roman" w:cs="Times New Roman"/>
          <w:b/>
          <w:bCs/>
          <w:kern w:val="0"/>
          <w:sz w:val="22"/>
          <w:lang w:val="en-GB" w:eastAsia="en-GB"/>
        </w:rPr>
        <w:t>a)</w:t>
      </w:r>
      <w:r w:rsidRPr="00DA2B8B">
        <w:rPr>
          <w:rFonts w:ascii="Times New Roman" w:eastAsia="Times New Roman" w:hAnsi="Times New Roman" w:cs="Times New Roman"/>
          <w:b/>
          <w:bCs/>
          <w:kern w:val="0"/>
          <w:sz w:val="22"/>
          <w:lang w:val="en-GB" w:eastAsia="en-GB"/>
        </w:rPr>
        <w:tab/>
        <w:t xml:space="preserve">Choose UMa as the scenarios according to 3GPP 37.885. Choose a global coordinate system and define zenith angle </w:t>
      </w:r>
      <w:r w:rsidRPr="00DA2B8B">
        <w:rPr>
          <w:rFonts w:ascii="Times New Roman" w:eastAsia="Times New Roman" w:hAnsi="Times New Roman" w:cs="Times New Roman"/>
          <w:b/>
          <w:bCs/>
          <w:i/>
          <w:kern w:val="0"/>
          <w:sz w:val="22"/>
          <w:lang w:val="en-GB" w:eastAsia="en-GB"/>
        </w:rPr>
        <w:t>θ</w:t>
      </w:r>
      <w:r w:rsidRPr="00DA2B8B">
        <w:rPr>
          <w:rFonts w:ascii="Times New Roman" w:eastAsia="Times New Roman" w:hAnsi="Times New Roman" w:cs="Times New Roman"/>
          <w:b/>
          <w:bCs/>
          <w:kern w:val="0"/>
          <w:sz w:val="22"/>
          <w:lang w:val="en-GB" w:eastAsia="en-GB"/>
        </w:rPr>
        <w:t xml:space="preserve">, azimuth angle </w:t>
      </w:r>
      <w:r w:rsidRPr="00DA2B8B">
        <w:rPr>
          <w:rFonts w:ascii="Times New Roman" w:eastAsia="Times New Roman" w:hAnsi="Times New Roman" w:cs="Times New Roman"/>
          <w:b/>
          <w:bCs/>
          <w:i/>
          <w:kern w:val="0"/>
          <w:sz w:val="22"/>
          <w:lang w:val="en-GB" w:eastAsia="en-GB"/>
        </w:rPr>
        <w:t>ϕ</w:t>
      </w:r>
      <w:r w:rsidRPr="00DA2B8B">
        <w:rPr>
          <w:rFonts w:ascii="Times New Roman" w:eastAsia="Times New Roman" w:hAnsi="Times New Roman" w:cs="Times New Roman"/>
          <w:b/>
          <w:bCs/>
          <w:kern w:val="0"/>
          <w:sz w:val="22"/>
          <w:lang w:val="en-GB" w:eastAsia="en-GB"/>
        </w:rPr>
        <w:t xml:space="preserve">, and spherical basis </w:t>
      </w:r>
      <w:proofErr w:type="gramStart"/>
      <w:r w:rsidRPr="00DA2B8B">
        <w:rPr>
          <w:rFonts w:ascii="Times New Roman" w:eastAsia="Times New Roman" w:hAnsi="Times New Roman" w:cs="Times New Roman"/>
          <w:b/>
          <w:bCs/>
          <w:kern w:val="0"/>
          <w:sz w:val="22"/>
          <w:lang w:val="en-GB" w:eastAsia="en-GB"/>
        </w:rPr>
        <w:t xml:space="preserve">vectors </w:t>
      </w:r>
      <w:proofErr w:type="gramEnd"/>
      <w:r w:rsidRPr="00DA2B8B">
        <w:rPr>
          <w:rFonts w:ascii="Times New Roman" w:eastAsia="Times New Roman" w:hAnsi="Times New Roman" w:cs="Times New Roman"/>
          <w:b/>
          <w:bCs/>
          <w:kern w:val="0"/>
          <w:position w:val="-6"/>
          <w:sz w:val="22"/>
          <w:lang w:val="en-GB" w:eastAsia="en-GB"/>
        </w:rPr>
        <w:object w:dxaOrig="200" w:dyaOrig="340" w14:anchorId="69D1C2FB">
          <v:shape id="_x0000_i1041" type="#_x0000_t75" style="width:9.55pt;height:14.6pt" o:ole="" fillcolor="#bbe0e3">
            <v:imagedata r:id="rId47" o:title=""/>
          </v:shape>
          <o:OLEObject Type="Embed" ProgID="Equation.3" ShapeID="_x0000_i1041" DrawAspect="Content" ObjectID="_1740253295" r:id="rId48"/>
        </w:object>
      </w:r>
      <w:r w:rsidRPr="00DA2B8B">
        <w:rPr>
          <w:rFonts w:ascii="Times New Roman" w:eastAsia="Times New Roman" w:hAnsi="Times New Roman" w:cs="Times New Roman"/>
          <w:b/>
          <w:bCs/>
          <w:kern w:val="0"/>
          <w:sz w:val="22"/>
          <w:lang w:val="en-GB" w:eastAsia="en-GB"/>
        </w:rPr>
        <w:t xml:space="preserve">, </w:t>
      </w:r>
      <w:r w:rsidRPr="00DA2B8B">
        <w:rPr>
          <w:rFonts w:ascii="Times New Roman" w:eastAsia="Times New Roman" w:hAnsi="Times New Roman" w:cs="Times New Roman"/>
          <w:b/>
          <w:bCs/>
          <w:kern w:val="0"/>
          <w:position w:val="-10"/>
          <w:sz w:val="22"/>
          <w:lang w:val="en-GB" w:eastAsia="en-GB"/>
        </w:rPr>
        <w:object w:dxaOrig="200" w:dyaOrig="380" w14:anchorId="2F3202DB">
          <v:shape id="_x0000_i1042" type="#_x0000_t75" style="width:9.55pt;height:16.4pt" o:ole="" o:allowoverlap="f" fillcolor="#bbe0e3">
            <v:imagedata r:id="rId49" o:title=""/>
          </v:shape>
          <o:OLEObject Type="Embed" ProgID="Equation.3" ShapeID="_x0000_i1042" DrawAspect="Content" ObjectID="_1740253296" r:id="rId50"/>
        </w:object>
      </w:r>
      <w:r w:rsidRPr="00DA2B8B">
        <w:rPr>
          <w:rFonts w:ascii="Times New Roman" w:eastAsia="Times New Roman" w:hAnsi="Times New Roman" w:cs="Times New Roman"/>
          <w:b/>
          <w:bCs/>
          <w:kern w:val="0"/>
          <w:sz w:val="22"/>
          <w:lang w:val="en-GB" w:eastAsia="en-GB"/>
        </w:rPr>
        <w:t xml:space="preserve"> as shown in Figure 7.3-2 in 3GPP 38.901. </w:t>
      </w:r>
    </w:p>
    <w:p w14:paraId="0FF5A85B" w14:textId="77777777" w:rsidR="00E703BB" w:rsidRPr="00DA2B8B" w:rsidRDefault="00E703BB" w:rsidP="00E703BB">
      <w:pPr>
        <w:widowControl/>
        <w:overflowPunct w:val="0"/>
        <w:autoSpaceDE w:val="0"/>
        <w:autoSpaceDN w:val="0"/>
        <w:adjustRightInd w:val="0"/>
        <w:spacing w:after="180"/>
        <w:ind w:left="568" w:hanging="284"/>
        <w:textAlignment w:val="baseline"/>
        <w:rPr>
          <w:rFonts w:ascii="Times New Roman" w:eastAsia="Times New Roman" w:hAnsi="Times New Roman" w:cs="Times New Roman"/>
          <w:b/>
          <w:bCs/>
          <w:kern w:val="0"/>
          <w:sz w:val="22"/>
          <w:lang w:val="en-GB" w:eastAsia="en-GB"/>
        </w:rPr>
      </w:pPr>
      <w:r w:rsidRPr="00DA2B8B">
        <w:rPr>
          <w:rFonts w:ascii="Times New Roman" w:eastAsia="Times New Roman" w:hAnsi="Times New Roman" w:cs="Times New Roman"/>
          <w:b/>
          <w:bCs/>
          <w:kern w:val="0"/>
          <w:sz w:val="22"/>
          <w:lang w:val="en-GB" w:eastAsia="en-GB"/>
        </w:rPr>
        <w:t>b)</w:t>
      </w:r>
      <w:r w:rsidRPr="00DA2B8B">
        <w:rPr>
          <w:rFonts w:ascii="Times New Roman" w:eastAsia="Times New Roman" w:hAnsi="Times New Roman" w:cs="Times New Roman"/>
          <w:b/>
          <w:bCs/>
          <w:kern w:val="0"/>
          <w:sz w:val="22"/>
          <w:lang w:val="en-GB" w:eastAsia="en-GB"/>
        </w:rPr>
        <w:tab/>
        <w:t>Give number of BS and vehicle UE according to 3GPP 37.885</w:t>
      </w:r>
    </w:p>
    <w:p w14:paraId="5E485624" w14:textId="77777777" w:rsidR="00E703BB" w:rsidRPr="00DA2B8B" w:rsidRDefault="00E703BB" w:rsidP="00E703BB">
      <w:pPr>
        <w:widowControl/>
        <w:overflowPunct w:val="0"/>
        <w:autoSpaceDE w:val="0"/>
        <w:autoSpaceDN w:val="0"/>
        <w:adjustRightInd w:val="0"/>
        <w:spacing w:after="180"/>
        <w:ind w:left="568" w:hanging="284"/>
        <w:textAlignment w:val="baseline"/>
        <w:rPr>
          <w:rFonts w:ascii="Times New Roman" w:eastAsia="宋体" w:hAnsi="Times New Roman" w:cs="Times New Roman"/>
          <w:b/>
          <w:bCs/>
          <w:kern w:val="0"/>
          <w:sz w:val="22"/>
          <w:lang w:val="en-GB"/>
        </w:rPr>
      </w:pPr>
      <w:r w:rsidRPr="00DA2B8B">
        <w:rPr>
          <w:rFonts w:ascii="Times New Roman" w:eastAsia="Times New Roman" w:hAnsi="Times New Roman" w:cs="Times New Roman"/>
          <w:b/>
          <w:bCs/>
          <w:kern w:val="0"/>
          <w:sz w:val="22"/>
          <w:lang w:val="en-GB" w:eastAsia="en-GB"/>
        </w:rPr>
        <w:t>c)</w:t>
      </w:r>
      <w:r w:rsidRPr="00DA2B8B">
        <w:rPr>
          <w:rFonts w:ascii="Times New Roman" w:eastAsia="Times New Roman" w:hAnsi="Times New Roman" w:cs="Times New Roman"/>
          <w:b/>
          <w:bCs/>
          <w:kern w:val="0"/>
          <w:sz w:val="22"/>
          <w:lang w:val="en-GB" w:eastAsia="en-GB"/>
        </w:rPr>
        <w:tab/>
        <w:t>Give 3D locations of BS and vehicle UE, and determine LOS AOD (</w:t>
      </w:r>
      <w:proofErr w:type="spellStart"/>
      <w:r w:rsidRPr="00DA2B8B">
        <w:rPr>
          <w:rFonts w:ascii="Times New Roman" w:eastAsia="Times New Roman" w:hAnsi="Times New Roman" w:cs="Times New Roman"/>
          <w:b/>
          <w:bCs/>
          <w:i/>
          <w:kern w:val="0"/>
          <w:sz w:val="22"/>
          <w:lang w:val="en-GB" w:eastAsia="en-GB"/>
        </w:rPr>
        <w:t>ϕ</w:t>
      </w:r>
      <w:r w:rsidRPr="00DA2B8B">
        <w:rPr>
          <w:rFonts w:ascii="Times New Roman" w:eastAsia="Times New Roman" w:hAnsi="Times New Roman" w:cs="Times New Roman"/>
          <w:b/>
          <w:bCs/>
          <w:i/>
          <w:kern w:val="0"/>
          <w:sz w:val="22"/>
          <w:vertAlign w:val="subscript"/>
          <w:lang w:val="en-GB" w:eastAsia="en-GB"/>
        </w:rPr>
        <w:t>LOS</w:t>
      </w:r>
      <w:proofErr w:type="gramStart"/>
      <w:r w:rsidRPr="00DA2B8B">
        <w:rPr>
          <w:rFonts w:ascii="Times New Roman" w:eastAsia="Times New Roman" w:hAnsi="Times New Roman" w:cs="Times New Roman"/>
          <w:b/>
          <w:bCs/>
          <w:i/>
          <w:kern w:val="0"/>
          <w:sz w:val="22"/>
          <w:vertAlign w:val="subscript"/>
          <w:lang w:val="en-GB" w:eastAsia="en-GB"/>
        </w:rPr>
        <w:t>,AOD</w:t>
      </w:r>
      <w:proofErr w:type="spellEnd"/>
      <w:proofErr w:type="gramEnd"/>
      <w:r w:rsidRPr="00DA2B8B">
        <w:rPr>
          <w:rFonts w:ascii="Times New Roman" w:eastAsia="Times New Roman" w:hAnsi="Times New Roman" w:cs="Times New Roman"/>
          <w:b/>
          <w:bCs/>
          <w:kern w:val="0"/>
          <w:sz w:val="22"/>
          <w:lang w:val="en-GB" w:eastAsia="en-GB"/>
        </w:rPr>
        <w:t>), LOS ZOD (</w:t>
      </w:r>
      <w:proofErr w:type="spellStart"/>
      <w:r w:rsidRPr="00DA2B8B">
        <w:rPr>
          <w:rFonts w:ascii="Times New Roman" w:eastAsia="Times New Roman" w:hAnsi="Times New Roman" w:cs="Times New Roman"/>
          <w:b/>
          <w:bCs/>
          <w:i/>
          <w:kern w:val="0"/>
          <w:sz w:val="22"/>
          <w:lang w:val="en-GB" w:eastAsia="en-GB"/>
        </w:rPr>
        <w:t>θ</w:t>
      </w:r>
      <w:r w:rsidRPr="00DA2B8B">
        <w:rPr>
          <w:rFonts w:ascii="Times New Roman" w:eastAsia="Times New Roman" w:hAnsi="Times New Roman" w:cs="Times New Roman"/>
          <w:b/>
          <w:bCs/>
          <w:i/>
          <w:kern w:val="0"/>
          <w:sz w:val="22"/>
          <w:vertAlign w:val="subscript"/>
          <w:lang w:val="en-GB" w:eastAsia="en-GB"/>
        </w:rPr>
        <w:t>LOS,ZOD</w:t>
      </w:r>
      <w:proofErr w:type="spellEnd"/>
      <w:r w:rsidRPr="00DA2B8B">
        <w:rPr>
          <w:rFonts w:ascii="Times New Roman" w:eastAsia="Times New Roman" w:hAnsi="Times New Roman" w:cs="Times New Roman"/>
          <w:b/>
          <w:bCs/>
          <w:kern w:val="0"/>
          <w:sz w:val="22"/>
          <w:lang w:val="en-GB" w:eastAsia="en-GB"/>
        </w:rPr>
        <w:t>), LOS AOA (</w:t>
      </w:r>
      <w:proofErr w:type="spellStart"/>
      <w:r w:rsidRPr="00DA2B8B">
        <w:rPr>
          <w:rFonts w:ascii="Times New Roman" w:eastAsia="Times New Roman" w:hAnsi="Times New Roman" w:cs="Times New Roman"/>
          <w:b/>
          <w:bCs/>
          <w:i/>
          <w:kern w:val="0"/>
          <w:sz w:val="22"/>
          <w:lang w:val="en-GB" w:eastAsia="en-GB"/>
        </w:rPr>
        <w:t>ϕ</w:t>
      </w:r>
      <w:r w:rsidRPr="00DA2B8B">
        <w:rPr>
          <w:rFonts w:ascii="Times New Roman" w:eastAsia="Times New Roman" w:hAnsi="Times New Roman" w:cs="Times New Roman"/>
          <w:b/>
          <w:bCs/>
          <w:i/>
          <w:kern w:val="0"/>
          <w:sz w:val="22"/>
          <w:vertAlign w:val="subscript"/>
          <w:lang w:val="en-GB" w:eastAsia="en-GB"/>
        </w:rPr>
        <w:t>LOS,AOA</w:t>
      </w:r>
      <w:proofErr w:type="spellEnd"/>
      <w:r w:rsidRPr="00DA2B8B">
        <w:rPr>
          <w:rFonts w:ascii="Times New Roman" w:eastAsia="Times New Roman" w:hAnsi="Times New Roman" w:cs="Times New Roman"/>
          <w:b/>
          <w:bCs/>
          <w:kern w:val="0"/>
          <w:sz w:val="22"/>
          <w:lang w:val="en-GB" w:eastAsia="en-GB"/>
        </w:rPr>
        <w:t>), and LOS ZOA (</w:t>
      </w:r>
      <w:proofErr w:type="spellStart"/>
      <w:r w:rsidRPr="00DA2B8B">
        <w:rPr>
          <w:rFonts w:ascii="Times New Roman" w:eastAsia="Times New Roman" w:hAnsi="Times New Roman" w:cs="Times New Roman"/>
          <w:b/>
          <w:bCs/>
          <w:i/>
          <w:kern w:val="0"/>
          <w:sz w:val="22"/>
          <w:lang w:val="en-GB" w:eastAsia="en-GB"/>
        </w:rPr>
        <w:t>θ</w:t>
      </w:r>
      <w:r w:rsidRPr="00DA2B8B">
        <w:rPr>
          <w:rFonts w:ascii="Times New Roman" w:eastAsia="Times New Roman" w:hAnsi="Times New Roman" w:cs="Times New Roman"/>
          <w:b/>
          <w:bCs/>
          <w:i/>
          <w:kern w:val="0"/>
          <w:sz w:val="22"/>
          <w:vertAlign w:val="subscript"/>
          <w:lang w:val="en-GB" w:eastAsia="en-GB"/>
        </w:rPr>
        <w:t>LOS,ZOA</w:t>
      </w:r>
      <w:proofErr w:type="spellEnd"/>
      <w:r w:rsidRPr="00DA2B8B">
        <w:rPr>
          <w:rFonts w:ascii="Times New Roman" w:eastAsia="Times New Roman" w:hAnsi="Times New Roman" w:cs="Times New Roman"/>
          <w:b/>
          <w:bCs/>
          <w:kern w:val="0"/>
          <w:sz w:val="22"/>
          <w:lang w:val="en-GB" w:eastAsia="en-GB"/>
        </w:rPr>
        <w:t xml:space="preserve">) of each BS and vehicle UE in the global coordinate system. When </w:t>
      </w:r>
      <w:r w:rsidRPr="00DA2B8B">
        <w:rPr>
          <w:rFonts w:ascii="Times New Roman" w:eastAsia="宋体" w:hAnsi="Times New Roman" w:cs="Times New Roman"/>
          <w:b/>
          <w:bCs/>
          <w:kern w:val="0"/>
          <w:sz w:val="22"/>
          <w:lang w:val="en-GB"/>
        </w:rPr>
        <w:t xml:space="preserve">vehicle UE based mono-static sensing is considered, </w:t>
      </w:r>
      <w:r w:rsidRPr="00DA2B8B">
        <w:rPr>
          <w:rFonts w:ascii="Times New Roman" w:eastAsia="Times New Roman" w:hAnsi="Times New Roman" w:cs="Times New Roman"/>
          <w:b/>
          <w:bCs/>
          <w:kern w:val="0"/>
          <w:sz w:val="22"/>
          <w:lang w:val="en-GB" w:eastAsia="en-GB"/>
        </w:rPr>
        <w:t xml:space="preserve"> </w:t>
      </w:r>
      <m:oMath>
        <m:sSub>
          <m:sSubPr>
            <m:ctrlPr>
              <w:rPr>
                <w:rFonts w:ascii="Cambria Math" w:eastAsia="Times New Roman" w:hAnsi="Cambria Math" w:cs="Times New Roman"/>
                <w:b/>
                <w:bCs/>
                <w:i/>
                <w:color w:val="000000"/>
                <w:kern w:val="0"/>
                <w:sz w:val="22"/>
                <w:lang w:val="en-GB" w:eastAsia="en-GB"/>
              </w:rPr>
            </m:ctrlPr>
          </m:sSubPr>
          <m:e>
            <m:r>
              <m:rPr>
                <m:sty m:val="bi"/>
              </m:rPr>
              <w:rPr>
                <w:rFonts w:ascii="Cambria Math" w:eastAsia="Times New Roman" w:hAnsi="Cambria Math" w:cs="Times New Roman"/>
                <w:color w:val="000000"/>
                <w:kern w:val="0"/>
                <w:sz w:val="22"/>
                <w:lang w:val="en-GB" w:eastAsia="en-GB"/>
              </w:rPr>
              <m:t>∅</m:t>
            </m:r>
          </m:e>
          <m:sub>
            <m:r>
              <m:rPr>
                <m:sty m:val="bi"/>
              </m:rPr>
              <w:rPr>
                <w:rFonts w:ascii="Cambria Math" w:eastAsia="Times New Roman" w:hAnsi="Cambria Math" w:cs="Times New Roman"/>
                <w:color w:val="000000"/>
                <w:kern w:val="0"/>
                <w:sz w:val="22"/>
                <w:lang w:val="en-GB" w:eastAsia="en-GB"/>
              </w:rPr>
              <m:t>LOS,AOA</m:t>
            </m:r>
          </m:sub>
        </m:sSub>
        <m:r>
          <m:rPr>
            <m:sty m:val="bi"/>
          </m:rPr>
          <w:rPr>
            <w:rFonts w:ascii="Cambria Math" w:eastAsia="Times New Roman" w:hAnsi="Cambria Math" w:cs="Times New Roman"/>
            <w:color w:val="000000"/>
            <w:kern w:val="0"/>
            <w:sz w:val="22"/>
            <w:lang w:val="en-GB" w:eastAsia="en-GB"/>
          </w:rPr>
          <m:t>=</m:t>
        </m:r>
        <m:sSub>
          <m:sSubPr>
            <m:ctrlPr>
              <w:rPr>
                <w:rFonts w:ascii="Cambria Math" w:eastAsia="Times New Roman" w:hAnsi="Cambria Math" w:cs="Times New Roman"/>
                <w:b/>
                <w:bCs/>
                <w:i/>
                <w:color w:val="000000"/>
                <w:kern w:val="0"/>
                <w:sz w:val="22"/>
                <w:lang w:val="en-GB" w:eastAsia="en-GB"/>
              </w:rPr>
            </m:ctrlPr>
          </m:sSubPr>
          <m:e>
            <m:r>
              <m:rPr>
                <m:sty m:val="bi"/>
              </m:rPr>
              <w:rPr>
                <w:rFonts w:ascii="Cambria Math" w:eastAsia="Times New Roman" w:hAnsi="Cambria Math" w:cs="Times New Roman"/>
                <w:color w:val="000000"/>
                <w:kern w:val="0"/>
                <w:sz w:val="22"/>
                <w:lang w:val="en-GB" w:eastAsia="en-GB"/>
              </w:rPr>
              <m:t>∅</m:t>
            </m:r>
          </m:e>
          <m:sub>
            <m:r>
              <m:rPr>
                <m:sty m:val="bi"/>
              </m:rPr>
              <w:rPr>
                <w:rFonts w:ascii="Cambria Math" w:eastAsia="Times New Roman" w:hAnsi="Cambria Math" w:cs="Times New Roman"/>
                <w:color w:val="000000"/>
                <w:kern w:val="0"/>
                <w:sz w:val="22"/>
                <w:lang w:val="en-GB" w:eastAsia="en-GB"/>
              </w:rPr>
              <m:t>LOS,AOD</m:t>
            </m:r>
          </m:sub>
        </m:sSub>
        <m:r>
          <m:rPr>
            <m:sty m:val="bi"/>
          </m:rPr>
          <w:rPr>
            <w:rFonts w:ascii="Cambria Math" w:eastAsia="Times New Roman" w:hAnsi="Cambria Math" w:cs="Times New Roman"/>
            <w:color w:val="000000"/>
            <w:kern w:val="0"/>
            <w:sz w:val="22"/>
            <w:lang w:val="en-GB" w:eastAsia="en-GB"/>
          </w:rPr>
          <m:t>+</m:t>
        </m:r>
        <m:sSup>
          <m:sSupPr>
            <m:ctrlPr>
              <w:rPr>
                <w:rFonts w:ascii="Cambria Math" w:eastAsia="Times New Roman" w:hAnsi="Cambria Math" w:cs="Times New Roman"/>
                <w:b/>
                <w:bCs/>
                <w:i/>
                <w:color w:val="000000"/>
                <w:kern w:val="0"/>
                <w:sz w:val="22"/>
                <w:lang w:val="en-GB" w:eastAsia="en-GB"/>
              </w:rPr>
            </m:ctrlPr>
          </m:sSupPr>
          <m:e>
            <m:r>
              <m:rPr>
                <m:sty m:val="bi"/>
              </m:rPr>
              <w:rPr>
                <w:rFonts w:ascii="Cambria Math" w:eastAsia="Times New Roman" w:hAnsi="Cambria Math" w:cs="Times New Roman"/>
                <w:color w:val="000000"/>
                <w:kern w:val="0"/>
                <w:sz w:val="22"/>
                <w:lang w:val="en-GB" w:eastAsia="en-GB"/>
              </w:rPr>
              <m:t>180</m:t>
            </m:r>
          </m:e>
          <m:sup>
            <m:r>
              <m:rPr>
                <m:sty m:val="bi"/>
              </m:rPr>
              <w:rPr>
                <w:rFonts w:ascii="Cambria Math" w:eastAsia="Times New Roman" w:hAnsi="Cambria Math" w:cs="Times New Roman"/>
                <w:color w:val="000000"/>
                <w:kern w:val="0"/>
                <w:sz w:val="22"/>
                <w:lang w:val="en-GB" w:eastAsia="en-GB"/>
              </w:rPr>
              <m:t>°</m:t>
            </m:r>
          </m:sup>
        </m:sSup>
      </m:oMath>
      <w:r w:rsidRPr="00DA2B8B">
        <w:rPr>
          <w:rFonts w:ascii="Times New Roman" w:eastAsia="宋体" w:hAnsi="Times New Roman" w:cs="Times New Roman"/>
          <w:b/>
          <w:bCs/>
          <w:color w:val="000000"/>
          <w:kern w:val="0"/>
          <w:sz w:val="22"/>
          <w:lang w:val="en-GB"/>
        </w:rPr>
        <w:t xml:space="preserve"> and </w:t>
      </w:r>
      <m:oMath>
        <m:sSub>
          <m:sSubPr>
            <m:ctrlPr>
              <w:rPr>
                <w:rFonts w:ascii="Cambria Math" w:eastAsia="Times New Roman" w:hAnsi="Cambria Math" w:cs="Times New Roman"/>
                <w:b/>
                <w:bCs/>
                <w:i/>
                <w:color w:val="000000"/>
                <w:kern w:val="0"/>
                <w:sz w:val="22"/>
                <w:lang w:val="en-GB" w:eastAsia="en-GB"/>
              </w:rPr>
            </m:ctrlPr>
          </m:sSubPr>
          <m:e>
            <m:r>
              <m:rPr>
                <m:sty m:val="bi"/>
              </m:rPr>
              <w:rPr>
                <w:rFonts w:ascii="Cambria Math" w:eastAsia="Times New Roman" w:hAnsi="Cambria Math" w:cs="Times New Roman"/>
                <w:color w:val="000000"/>
                <w:kern w:val="0"/>
                <w:sz w:val="22"/>
                <w:lang w:val="en-GB" w:eastAsia="en-GB"/>
              </w:rPr>
              <m:t xml:space="preserve"> θ</m:t>
            </m:r>
          </m:e>
          <m:sub>
            <m:r>
              <m:rPr>
                <m:sty m:val="bi"/>
              </m:rPr>
              <w:rPr>
                <w:rFonts w:ascii="Cambria Math" w:eastAsia="Times New Roman" w:hAnsi="Cambria Math" w:cs="Times New Roman"/>
                <w:color w:val="000000"/>
                <w:kern w:val="0"/>
                <w:sz w:val="22"/>
                <w:lang w:val="en-GB" w:eastAsia="en-GB"/>
              </w:rPr>
              <m:t>LOS,ZOA</m:t>
            </m:r>
          </m:sub>
        </m:sSub>
        <m:r>
          <m:rPr>
            <m:sty m:val="bi"/>
          </m:rPr>
          <w:rPr>
            <w:rFonts w:ascii="Cambria Math" w:eastAsia="Times New Roman" w:hAnsi="Cambria Math" w:cs="Times New Roman"/>
            <w:color w:val="000000"/>
            <w:kern w:val="0"/>
            <w:sz w:val="22"/>
            <w:lang w:val="en-GB" w:eastAsia="en-GB"/>
          </w:rPr>
          <m:t>=</m:t>
        </m:r>
        <m:sSub>
          <m:sSubPr>
            <m:ctrlPr>
              <w:rPr>
                <w:rFonts w:ascii="Cambria Math" w:eastAsia="Times New Roman" w:hAnsi="Cambria Math" w:cs="Times New Roman"/>
                <w:b/>
                <w:bCs/>
                <w:i/>
                <w:color w:val="000000"/>
                <w:kern w:val="0"/>
                <w:sz w:val="22"/>
                <w:lang w:val="en-GB" w:eastAsia="en-GB"/>
              </w:rPr>
            </m:ctrlPr>
          </m:sSubPr>
          <m:e>
            <m:r>
              <m:rPr>
                <m:sty m:val="bi"/>
              </m:rPr>
              <w:rPr>
                <w:rFonts w:ascii="Cambria Math" w:eastAsia="Times New Roman" w:hAnsi="Cambria Math" w:cs="Times New Roman"/>
                <w:color w:val="000000"/>
                <w:kern w:val="0"/>
                <w:sz w:val="22"/>
                <w:lang w:val="en-GB" w:eastAsia="en-GB"/>
              </w:rPr>
              <m:t>θ</m:t>
            </m:r>
          </m:e>
          <m:sub>
            <m:r>
              <m:rPr>
                <m:sty m:val="bi"/>
              </m:rPr>
              <w:rPr>
                <w:rFonts w:ascii="Cambria Math" w:eastAsia="Times New Roman" w:hAnsi="Cambria Math" w:cs="Times New Roman"/>
                <w:color w:val="000000"/>
                <w:kern w:val="0"/>
                <w:sz w:val="22"/>
                <w:lang w:val="en-GB" w:eastAsia="en-GB"/>
              </w:rPr>
              <m:t>LOS,ZOD</m:t>
            </m:r>
          </m:sub>
        </m:sSub>
        <m:r>
          <m:rPr>
            <m:sty m:val="bi"/>
          </m:rPr>
          <w:rPr>
            <w:rFonts w:ascii="Cambria Math" w:eastAsia="Times New Roman" w:hAnsi="Cambria Math" w:cs="Times New Roman"/>
            <w:color w:val="000000"/>
            <w:kern w:val="0"/>
            <w:sz w:val="22"/>
            <w:lang w:val="en-GB" w:eastAsia="en-GB"/>
          </w:rPr>
          <m:t>+</m:t>
        </m:r>
        <m:sSup>
          <m:sSupPr>
            <m:ctrlPr>
              <w:rPr>
                <w:rFonts w:ascii="Cambria Math" w:eastAsia="Times New Roman" w:hAnsi="Cambria Math" w:cs="Times New Roman"/>
                <w:b/>
                <w:bCs/>
                <w:i/>
                <w:color w:val="000000"/>
                <w:kern w:val="0"/>
                <w:sz w:val="22"/>
                <w:lang w:val="en-GB" w:eastAsia="en-GB"/>
              </w:rPr>
            </m:ctrlPr>
          </m:sSupPr>
          <m:e>
            <m:r>
              <m:rPr>
                <m:sty m:val="bi"/>
              </m:rPr>
              <w:rPr>
                <w:rFonts w:ascii="Cambria Math" w:eastAsia="Times New Roman" w:hAnsi="Cambria Math" w:cs="Times New Roman"/>
                <w:color w:val="000000"/>
                <w:kern w:val="0"/>
                <w:sz w:val="22"/>
                <w:lang w:val="en-GB" w:eastAsia="en-GB"/>
              </w:rPr>
              <m:t>180</m:t>
            </m:r>
          </m:e>
          <m:sup>
            <m:r>
              <m:rPr>
                <m:sty m:val="bi"/>
              </m:rPr>
              <w:rPr>
                <w:rFonts w:ascii="Cambria Math" w:eastAsia="Times New Roman" w:hAnsi="Cambria Math" w:cs="Times New Roman"/>
                <w:color w:val="000000"/>
                <w:kern w:val="0"/>
                <w:sz w:val="22"/>
                <w:lang w:val="en-GB" w:eastAsia="en-GB"/>
              </w:rPr>
              <m:t>°</m:t>
            </m:r>
          </m:sup>
        </m:sSup>
      </m:oMath>
    </w:p>
    <w:p w14:paraId="181D8DEE" w14:textId="77777777" w:rsidR="00E703BB" w:rsidRPr="00DA2B8B" w:rsidRDefault="00E703BB" w:rsidP="00E703BB">
      <w:pPr>
        <w:widowControl/>
        <w:overflowPunct w:val="0"/>
        <w:autoSpaceDE w:val="0"/>
        <w:autoSpaceDN w:val="0"/>
        <w:adjustRightInd w:val="0"/>
        <w:spacing w:after="180"/>
        <w:ind w:left="568" w:hanging="284"/>
        <w:textAlignment w:val="baseline"/>
        <w:rPr>
          <w:rFonts w:ascii="Times New Roman" w:eastAsia="Times New Roman" w:hAnsi="Times New Roman" w:cs="Times New Roman"/>
          <w:b/>
          <w:bCs/>
          <w:kern w:val="0"/>
          <w:sz w:val="22"/>
          <w:lang w:val="en-GB" w:eastAsia="en-GB"/>
        </w:rPr>
      </w:pPr>
      <w:r w:rsidRPr="00DA2B8B">
        <w:rPr>
          <w:rFonts w:ascii="Times New Roman" w:eastAsia="Times New Roman" w:hAnsi="Times New Roman" w:cs="Times New Roman"/>
          <w:b/>
          <w:bCs/>
          <w:kern w:val="0"/>
          <w:sz w:val="22"/>
          <w:lang w:val="en-GB" w:eastAsia="en-GB"/>
        </w:rPr>
        <w:lastRenderedPageBreak/>
        <w:t>d)</w:t>
      </w:r>
      <w:r w:rsidRPr="00DA2B8B">
        <w:rPr>
          <w:rFonts w:ascii="Times New Roman" w:eastAsia="Times New Roman" w:hAnsi="Times New Roman" w:cs="Times New Roman"/>
          <w:b/>
          <w:bCs/>
          <w:kern w:val="0"/>
          <w:sz w:val="22"/>
          <w:lang w:val="en-GB" w:eastAsia="en-GB"/>
        </w:rPr>
        <w:tab/>
        <w:t xml:space="preserve">Give BS and vehicle UE antenna field patterns </w:t>
      </w:r>
      <w:proofErr w:type="spellStart"/>
      <w:r w:rsidRPr="00DA2B8B">
        <w:rPr>
          <w:rFonts w:ascii="Times New Roman" w:eastAsia="Times New Roman" w:hAnsi="Times New Roman" w:cs="Times New Roman"/>
          <w:b/>
          <w:bCs/>
          <w:i/>
          <w:kern w:val="0"/>
          <w:sz w:val="22"/>
          <w:lang w:val="en-GB" w:eastAsia="en-GB"/>
        </w:rPr>
        <w:t>F</w:t>
      </w:r>
      <w:r w:rsidRPr="00DA2B8B">
        <w:rPr>
          <w:rFonts w:ascii="Times New Roman" w:eastAsia="Times New Roman" w:hAnsi="Times New Roman" w:cs="Times New Roman"/>
          <w:b/>
          <w:bCs/>
          <w:i/>
          <w:kern w:val="0"/>
          <w:sz w:val="22"/>
          <w:vertAlign w:val="subscript"/>
          <w:lang w:val="en-GB" w:eastAsia="en-GB"/>
        </w:rPr>
        <w:t>rx</w:t>
      </w:r>
      <w:proofErr w:type="spellEnd"/>
      <w:r w:rsidRPr="00DA2B8B">
        <w:rPr>
          <w:rFonts w:ascii="Times New Roman" w:eastAsia="Times New Roman" w:hAnsi="Times New Roman" w:cs="Times New Roman"/>
          <w:b/>
          <w:bCs/>
          <w:kern w:val="0"/>
          <w:sz w:val="22"/>
          <w:lang w:val="en-GB" w:eastAsia="en-GB"/>
        </w:rPr>
        <w:t xml:space="preserve"> and </w:t>
      </w:r>
      <w:proofErr w:type="spellStart"/>
      <w:r w:rsidRPr="00DA2B8B">
        <w:rPr>
          <w:rFonts w:ascii="Times New Roman" w:eastAsia="Times New Roman" w:hAnsi="Times New Roman" w:cs="Times New Roman"/>
          <w:b/>
          <w:bCs/>
          <w:i/>
          <w:kern w:val="0"/>
          <w:sz w:val="22"/>
          <w:lang w:val="en-GB" w:eastAsia="en-GB"/>
        </w:rPr>
        <w:t>F</w:t>
      </w:r>
      <w:r w:rsidRPr="00DA2B8B">
        <w:rPr>
          <w:rFonts w:ascii="Times New Roman" w:eastAsia="Times New Roman" w:hAnsi="Times New Roman" w:cs="Times New Roman"/>
          <w:b/>
          <w:bCs/>
          <w:i/>
          <w:kern w:val="0"/>
          <w:sz w:val="22"/>
          <w:vertAlign w:val="subscript"/>
          <w:lang w:val="en-GB" w:eastAsia="en-GB"/>
        </w:rPr>
        <w:t>tx</w:t>
      </w:r>
      <w:proofErr w:type="spellEnd"/>
      <w:r w:rsidRPr="00DA2B8B">
        <w:rPr>
          <w:rFonts w:ascii="Times New Roman" w:eastAsia="Times New Roman" w:hAnsi="Times New Roman" w:cs="Times New Roman"/>
          <w:b/>
          <w:bCs/>
          <w:kern w:val="0"/>
          <w:sz w:val="22"/>
          <w:lang w:val="en-GB" w:eastAsia="en-GB"/>
        </w:rPr>
        <w:t xml:space="preserve"> in the global coordinate system and array geometries. Antenna </w:t>
      </w:r>
      <w:r w:rsidRPr="00DA2B8B">
        <w:rPr>
          <w:rFonts w:ascii="Times New Roman" w:eastAsia="宋体" w:hAnsi="Times New Roman" w:cs="Times New Roman"/>
          <w:b/>
          <w:bCs/>
          <w:kern w:val="0"/>
          <w:sz w:val="22"/>
          <w:lang w:val="en-GB"/>
        </w:rPr>
        <w:t xml:space="preserve">configuration of </w:t>
      </w:r>
      <w:r w:rsidRPr="00DA2B8B">
        <w:rPr>
          <w:rFonts w:ascii="Times New Roman" w:eastAsia="Times New Roman" w:hAnsi="Times New Roman" w:cs="Times New Roman"/>
          <w:b/>
          <w:bCs/>
          <w:kern w:val="0"/>
          <w:sz w:val="22"/>
          <w:lang w:val="en-GB" w:eastAsia="en-GB"/>
        </w:rPr>
        <w:t xml:space="preserve">BS </w:t>
      </w:r>
      <w:r w:rsidRPr="00DA2B8B">
        <w:rPr>
          <w:rFonts w:ascii="Times New Roman" w:eastAsia="宋体" w:hAnsi="Times New Roman" w:cs="Times New Roman"/>
          <w:b/>
          <w:bCs/>
          <w:kern w:val="0"/>
          <w:sz w:val="22"/>
          <w:lang w:val="en-GB"/>
        </w:rPr>
        <w:t xml:space="preserve">and vehicle </w:t>
      </w:r>
      <w:r w:rsidRPr="00DA2B8B">
        <w:rPr>
          <w:rFonts w:ascii="Times New Roman" w:eastAsia="Times New Roman" w:hAnsi="Times New Roman" w:cs="Times New Roman"/>
          <w:b/>
          <w:bCs/>
          <w:kern w:val="0"/>
          <w:sz w:val="22"/>
          <w:lang w:val="en-GB" w:eastAsia="en-GB"/>
        </w:rPr>
        <w:t xml:space="preserve">UE </w:t>
      </w:r>
      <w:r w:rsidRPr="00DA2B8B">
        <w:rPr>
          <w:rFonts w:ascii="Times New Roman" w:eastAsia="宋体" w:hAnsi="Times New Roman" w:cs="Times New Roman"/>
          <w:b/>
          <w:bCs/>
          <w:kern w:val="0"/>
          <w:sz w:val="22"/>
          <w:lang w:val="en-GB"/>
        </w:rPr>
        <w:t>can</w:t>
      </w:r>
      <w:r w:rsidRPr="00DA2B8B">
        <w:rPr>
          <w:rFonts w:ascii="Times New Roman" w:eastAsia="Times New Roman" w:hAnsi="Times New Roman" w:cs="Times New Roman"/>
          <w:b/>
          <w:bCs/>
          <w:spacing w:val="-1"/>
          <w:kern w:val="0"/>
          <w:sz w:val="22"/>
          <w:lang w:val="en-GB" w:eastAsia="en-GB"/>
        </w:rPr>
        <w:t xml:space="preserve"> </w:t>
      </w:r>
      <w:r w:rsidRPr="00DA2B8B">
        <w:rPr>
          <w:rFonts w:ascii="Times New Roman" w:eastAsia="宋体" w:hAnsi="Times New Roman" w:cs="Times New Roman"/>
          <w:b/>
          <w:bCs/>
          <w:kern w:val="0"/>
          <w:sz w:val="22"/>
          <w:lang w:val="en-GB"/>
        </w:rPr>
        <w:t xml:space="preserve">reuse the configuration in </w:t>
      </w:r>
      <w:r w:rsidRPr="00DA2B8B">
        <w:rPr>
          <w:rFonts w:ascii="Times New Roman" w:eastAsia="Times New Roman" w:hAnsi="Times New Roman" w:cs="Times New Roman"/>
          <w:b/>
          <w:bCs/>
          <w:spacing w:val="-1"/>
          <w:kern w:val="0"/>
          <w:sz w:val="22"/>
          <w:lang w:val="en-GB" w:eastAsia="en-GB"/>
        </w:rPr>
        <w:t>3GPP 37.885</w:t>
      </w:r>
    </w:p>
    <w:p w14:paraId="40DA97B0" w14:textId="77777777" w:rsidR="00E703BB" w:rsidRPr="00DA2B8B" w:rsidRDefault="00E703BB" w:rsidP="00E703BB">
      <w:pPr>
        <w:widowControl/>
        <w:overflowPunct w:val="0"/>
        <w:autoSpaceDE w:val="0"/>
        <w:autoSpaceDN w:val="0"/>
        <w:adjustRightInd w:val="0"/>
        <w:spacing w:after="180"/>
        <w:ind w:left="568" w:hanging="284"/>
        <w:textAlignment w:val="baseline"/>
        <w:rPr>
          <w:rFonts w:ascii="Times New Roman" w:eastAsia="Times New Roman" w:hAnsi="Times New Roman" w:cs="Times New Roman"/>
          <w:b/>
          <w:bCs/>
          <w:kern w:val="0"/>
          <w:sz w:val="22"/>
          <w:lang w:val="en-GB" w:eastAsia="en-GB"/>
        </w:rPr>
      </w:pPr>
      <w:r w:rsidRPr="00DA2B8B">
        <w:rPr>
          <w:rFonts w:ascii="Times New Roman" w:eastAsia="Times New Roman" w:hAnsi="Times New Roman" w:cs="Times New Roman"/>
          <w:b/>
          <w:bCs/>
          <w:kern w:val="0"/>
          <w:sz w:val="22"/>
          <w:lang w:val="en-GB" w:eastAsia="en-GB"/>
        </w:rPr>
        <w:t>e)</w:t>
      </w:r>
      <w:r w:rsidRPr="00DA2B8B">
        <w:rPr>
          <w:rFonts w:ascii="Times New Roman" w:eastAsia="Times New Roman" w:hAnsi="Times New Roman" w:cs="Times New Roman"/>
          <w:b/>
          <w:bCs/>
          <w:kern w:val="0"/>
          <w:sz w:val="22"/>
          <w:lang w:val="en-GB" w:eastAsia="en-GB"/>
        </w:rPr>
        <w:tab/>
        <w:t>Give BS and vehicle UE array orientations with respect to the global coordinate system. BS array orientation is defined by three angles Ω</w:t>
      </w:r>
      <w:r w:rsidRPr="00DA2B8B">
        <w:rPr>
          <w:rFonts w:ascii="Times New Roman" w:eastAsia="Times New Roman" w:hAnsi="Times New Roman" w:cs="Times New Roman"/>
          <w:b/>
          <w:bCs/>
          <w:i/>
          <w:kern w:val="0"/>
          <w:sz w:val="22"/>
          <w:vertAlign w:val="subscript"/>
          <w:lang w:val="en-GB" w:eastAsia="en-GB"/>
        </w:rPr>
        <w:t>BS</w:t>
      </w:r>
      <w:proofErr w:type="gramStart"/>
      <w:r w:rsidRPr="00DA2B8B">
        <w:rPr>
          <w:rFonts w:ascii="Times New Roman" w:eastAsia="Times New Roman" w:hAnsi="Times New Roman" w:cs="Times New Roman"/>
          <w:b/>
          <w:bCs/>
          <w:i/>
          <w:kern w:val="0"/>
          <w:sz w:val="22"/>
          <w:vertAlign w:val="subscript"/>
          <w:lang w:val="en-GB" w:eastAsia="en-GB"/>
        </w:rPr>
        <w:t>,α</w:t>
      </w:r>
      <w:proofErr w:type="gramEnd"/>
      <w:r w:rsidRPr="00DA2B8B">
        <w:rPr>
          <w:rFonts w:ascii="Times New Roman" w:eastAsia="Times New Roman" w:hAnsi="Times New Roman" w:cs="Times New Roman"/>
          <w:b/>
          <w:bCs/>
          <w:kern w:val="0"/>
          <w:sz w:val="22"/>
          <w:lang w:val="en-GB" w:eastAsia="en-GB"/>
        </w:rPr>
        <w:t xml:space="preserve"> (BS bearing angle), Ω</w:t>
      </w:r>
      <w:r w:rsidRPr="00DA2B8B">
        <w:rPr>
          <w:rFonts w:ascii="Times New Roman" w:eastAsia="Times New Roman" w:hAnsi="Times New Roman" w:cs="Times New Roman"/>
          <w:b/>
          <w:bCs/>
          <w:i/>
          <w:kern w:val="0"/>
          <w:sz w:val="22"/>
          <w:vertAlign w:val="subscript"/>
          <w:lang w:val="en-GB" w:eastAsia="en-GB"/>
        </w:rPr>
        <w:t>BS,β</w:t>
      </w:r>
      <w:r w:rsidRPr="00DA2B8B">
        <w:rPr>
          <w:rFonts w:ascii="Times New Roman" w:eastAsia="Times New Roman" w:hAnsi="Times New Roman" w:cs="Times New Roman"/>
          <w:b/>
          <w:bCs/>
          <w:kern w:val="0"/>
          <w:sz w:val="22"/>
          <w:lang w:val="en-GB" w:eastAsia="en-GB"/>
        </w:rPr>
        <w:t xml:space="preserve"> (BS </w:t>
      </w:r>
      <w:proofErr w:type="spellStart"/>
      <w:r w:rsidRPr="00DA2B8B">
        <w:rPr>
          <w:rFonts w:ascii="Times New Roman" w:eastAsia="Times New Roman" w:hAnsi="Times New Roman" w:cs="Times New Roman"/>
          <w:b/>
          <w:bCs/>
          <w:kern w:val="0"/>
          <w:sz w:val="22"/>
          <w:lang w:val="en-GB" w:eastAsia="en-GB"/>
        </w:rPr>
        <w:t>downtilt</w:t>
      </w:r>
      <w:proofErr w:type="spellEnd"/>
      <w:r w:rsidRPr="00DA2B8B">
        <w:rPr>
          <w:rFonts w:ascii="Times New Roman" w:eastAsia="Times New Roman" w:hAnsi="Times New Roman" w:cs="Times New Roman"/>
          <w:b/>
          <w:bCs/>
          <w:kern w:val="0"/>
          <w:sz w:val="22"/>
          <w:lang w:val="en-GB" w:eastAsia="en-GB"/>
        </w:rPr>
        <w:t xml:space="preserve"> angle) and </w:t>
      </w:r>
      <w:proofErr w:type="spellStart"/>
      <w:r w:rsidRPr="00DA2B8B">
        <w:rPr>
          <w:rFonts w:ascii="Times New Roman" w:eastAsia="Times New Roman" w:hAnsi="Times New Roman" w:cs="Times New Roman"/>
          <w:b/>
          <w:bCs/>
          <w:kern w:val="0"/>
          <w:sz w:val="22"/>
          <w:lang w:val="en-GB" w:eastAsia="en-GB"/>
        </w:rPr>
        <w:t>Ω</w:t>
      </w:r>
      <w:r w:rsidRPr="00DA2B8B">
        <w:rPr>
          <w:rFonts w:ascii="Times New Roman" w:eastAsia="Times New Roman" w:hAnsi="Times New Roman" w:cs="Times New Roman"/>
          <w:b/>
          <w:bCs/>
          <w:i/>
          <w:kern w:val="0"/>
          <w:sz w:val="22"/>
          <w:vertAlign w:val="subscript"/>
          <w:lang w:val="en-GB" w:eastAsia="en-GB"/>
        </w:rPr>
        <w:t>BS,γ</w:t>
      </w:r>
      <w:proofErr w:type="spellEnd"/>
      <w:r w:rsidRPr="00DA2B8B">
        <w:rPr>
          <w:rFonts w:ascii="Times New Roman" w:eastAsia="Times New Roman" w:hAnsi="Times New Roman" w:cs="Times New Roman"/>
          <w:b/>
          <w:bCs/>
          <w:kern w:val="0"/>
          <w:sz w:val="22"/>
          <w:lang w:val="en-GB" w:eastAsia="en-GB"/>
        </w:rPr>
        <w:t xml:space="preserve"> (BS slant angle). </w:t>
      </w:r>
      <w:proofErr w:type="gramStart"/>
      <w:r w:rsidRPr="00DA2B8B">
        <w:rPr>
          <w:rFonts w:ascii="Times New Roman" w:eastAsia="Times New Roman" w:hAnsi="Times New Roman" w:cs="Times New Roman"/>
          <w:b/>
          <w:bCs/>
          <w:kern w:val="0"/>
          <w:sz w:val="22"/>
          <w:lang w:val="en-GB" w:eastAsia="en-GB"/>
        </w:rPr>
        <w:t>vehicle</w:t>
      </w:r>
      <w:proofErr w:type="gramEnd"/>
      <w:r w:rsidRPr="00DA2B8B">
        <w:rPr>
          <w:rFonts w:ascii="Times New Roman" w:eastAsia="Times New Roman" w:hAnsi="Times New Roman" w:cs="Times New Roman"/>
          <w:b/>
          <w:bCs/>
          <w:kern w:val="0"/>
          <w:sz w:val="22"/>
          <w:lang w:val="en-GB" w:eastAsia="en-GB"/>
        </w:rPr>
        <w:t xml:space="preserve"> UE array orientation is defined by three angles Ω</w:t>
      </w:r>
      <w:r w:rsidRPr="00DA2B8B">
        <w:rPr>
          <w:rFonts w:ascii="Times New Roman" w:eastAsia="Times New Roman" w:hAnsi="Times New Roman" w:cs="Times New Roman"/>
          <w:b/>
          <w:bCs/>
          <w:i/>
          <w:kern w:val="0"/>
          <w:sz w:val="22"/>
          <w:vertAlign w:val="subscript"/>
          <w:lang w:val="en-GB" w:eastAsia="en-GB"/>
        </w:rPr>
        <w:t>UE,α</w:t>
      </w:r>
      <w:r w:rsidRPr="00DA2B8B">
        <w:rPr>
          <w:rFonts w:ascii="Times New Roman" w:eastAsia="Times New Roman" w:hAnsi="Times New Roman" w:cs="Times New Roman"/>
          <w:b/>
          <w:bCs/>
          <w:kern w:val="0"/>
          <w:sz w:val="22"/>
          <w:lang w:val="en-GB" w:eastAsia="en-GB"/>
        </w:rPr>
        <w:t xml:space="preserve"> (vehicle UE bearing angle), Ω</w:t>
      </w:r>
      <w:r w:rsidRPr="00DA2B8B">
        <w:rPr>
          <w:rFonts w:ascii="Times New Roman" w:eastAsia="Times New Roman" w:hAnsi="Times New Roman" w:cs="Times New Roman"/>
          <w:b/>
          <w:bCs/>
          <w:i/>
          <w:kern w:val="0"/>
          <w:sz w:val="22"/>
          <w:vertAlign w:val="subscript"/>
          <w:lang w:val="en-GB" w:eastAsia="en-GB"/>
        </w:rPr>
        <w:t>UE,β</w:t>
      </w:r>
      <w:r w:rsidRPr="00DA2B8B">
        <w:rPr>
          <w:rFonts w:ascii="Times New Roman" w:eastAsia="Times New Roman" w:hAnsi="Times New Roman" w:cs="Times New Roman"/>
          <w:b/>
          <w:bCs/>
          <w:kern w:val="0"/>
          <w:sz w:val="22"/>
          <w:lang w:val="en-GB" w:eastAsia="en-GB"/>
        </w:rPr>
        <w:t xml:space="preserve"> (vehicle UE </w:t>
      </w:r>
      <w:proofErr w:type="spellStart"/>
      <w:r w:rsidRPr="00DA2B8B">
        <w:rPr>
          <w:rFonts w:ascii="Times New Roman" w:eastAsia="Times New Roman" w:hAnsi="Times New Roman" w:cs="Times New Roman"/>
          <w:b/>
          <w:bCs/>
          <w:kern w:val="0"/>
          <w:sz w:val="22"/>
          <w:lang w:val="en-GB" w:eastAsia="en-GB"/>
        </w:rPr>
        <w:t>downtilt</w:t>
      </w:r>
      <w:proofErr w:type="spellEnd"/>
      <w:r w:rsidRPr="00DA2B8B">
        <w:rPr>
          <w:rFonts w:ascii="Times New Roman" w:eastAsia="Times New Roman" w:hAnsi="Times New Roman" w:cs="Times New Roman"/>
          <w:b/>
          <w:bCs/>
          <w:kern w:val="0"/>
          <w:sz w:val="22"/>
          <w:lang w:val="en-GB" w:eastAsia="en-GB"/>
        </w:rPr>
        <w:t xml:space="preserve"> angle) and </w:t>
      </w:r>
      <w:proofErr w:type="spellStart"/>
      <w:r w:rsidRPr="00DA2B8B">
        <w:rPr>
          <w:rFonts w:ascii="Times New Roman" w:eastAsia="Times New Roman" w:hAnsi="Times New Roman" w:cs="Times New Roman"/>
          <w:b/>
          <w:bCs/>
          <w:kern w:val="0"/>
          <w:sz w:val="22"/>
          <w:lang w:val="en-GB" w:eastAsia="en-GB"/>
        </w:rPr>
        <w:t>Ω</w:t>
      </w:r>
      <w:r w:rsidRPr="00DA2B8B">
        <w:rPr>
          <w:rFonts w:ascii="Times New Roman" w:eastAsia="Times New Roman" w:hAnsi="Times New Roman" w:cs="Times New Roman"/>
          <w:b/>
          <w:bCs/>
          <w:i/>
          <w:kern w:val="0"/>
          <w:sz w:val="22"/>
          <w:vertAlign w:val="subscript"/>
          <w:lang w:val="en-GB" w:eastAsia="en-GB"/>
        </w:rPr>
        <w:t>UE,γ</w:t>
      </w:r>
      <w:proofErr w:type="spellEnd"/>
      <w:r w:rsidRPr="00DA2B8B">
        <w:rPr>
          <w:rFonts w:ascii="Times New Roman" w:eastAsia="Times New Roman" w:hAnsi="Times New Roman" w:cs="Times New Roman"/>
          <w:b/>
          <w:bCs/>
          <w:kern w:val="0"/>
          <w:sz w:val="22"/>
          <w:lang w:val="en-GB" w:eastAsia="en-GB"/>
        </w:rPr>
        <w:t xml:space="preserve"> (vehicle UE slant angle). Ω</w:t>
      </w:r>
      <w:r w:rsidRPr="00DA2B8B">
        <w:rPr>
          <w:rFonts w:ascii="Times New Roman" w:eastAsia="Times New Roman" w:hAnsi="Times New Roman" w:cs="Times New Roman"/>
          <w:b/>
          <w:bCs/>
          <w:i/>
          <w:kern w:val="0"/>
          <w:sz w:val="22"/>
          <w:vertAlign w:val="subscript"/>
          <w:lang w:val="en-GB" w:eastAsia="en-GB"/>
        </w:rPr>
        <w:t>BS</w:t>
      </w:r>
      <w:proofErr w:type="gramStart"/>
      <w:r w:rsidRPr="00DA2B8B">
        <w:rPr>
          <w:rFonts w:ascii="Times New Roman" w:eastAsia="Times New Roman" w:hAnsi="Times New Roman" w:cs="Times New Roman"/>
          <w:b/>
          <w:bCs/>
          <w:i/>
          <w:kern w:val="0"/>
          <w:sz w:val="22"/>
          <w:vertAlign w:val="subscript"/>
          <w:lang w:val="en-GB" w:eastAsia="en-GB"/>
        </w:rPr>
        <w:t>,α</w:t>
      </w:r>
      <w:proofErr w:type="gramEnd"/>
      <w:r w:rsidRPr="00DA2B8B">
        <w:rPr>
          <w:rFonts w:ascii="Times New Roman" w:eastAsia="Times New Roman" w:hAnsi="Times New Roman" w:cs="Times New Roman"/>
          <w:b/>
          <w:bCs/>
          <w:kern w:val="0"/>
          <w:sz w:val="22"/>
          <w:lang w:val="en-GB" w:eastAsia="en-GB"/>
        </w:rPr>
        <w:t>, Ω</w:t>
      </w:r>
      <w:r w:rsidRPr="00DA2B8B">
        <w:rPr>
          <w:rFonts w:ascii="Times New Roman" w:eastAsia="Times New Roman" w:hAnsi="Times New Roman" w:cs="Times New Roman"/>
          <w:b/>
          <w:bCs/>
          <w:i/>
          <w:kern w:val="0"/>
          <w:sz w:val="22"/>
          <w:vertAlign w:val="subscript"/>
          <w:lang w:val="en-GB" w:eastAsia="en-GB"/>
        </w:rPr>
        <w:t>BS,β,</w:t>
      </w:r>
      <w:r w:rsidRPr="00DA2B8B">
        <w:rPr>
          <w:rFonts w:ascii="Times New Roman" w:eastAsia="Times New Roman" w:hAnsi="Times New Roman" w:cs="Times New Roman"/>
          <w:b/>
          <w:bCs/>
          <w:kern w:val="0"/>
          <w:sz w:val="22"/>
          <w:lang w:val="en-GB" w:eastAsia="en-GB"/>
        </w:rPr>
        <w:t xml:space="preserve"> </w:t>
      </w:r>
      <w:proofErr w:type="spellStart"/>
      <w:r w:rsidRPr="00DA2B8B">
        <w:rPr>
          <w:rFonts w:ascii="Times New Roman" w:eastAsia="Times New Roman" w:hAnsi="Times New Roman" w:cs="Times New Roman"/>
          <w:b/>
          <w:bCs/>
          <w:kern w:val="0"/>
          <w:sz w:val="22"/>
          <w:lang w:val="en-GB" w:eastAsia="en-GB"/>
        </w:rPr>
        <w:t>Ω</w:t>
      </w:r>
      <w:r w:rsidRPr="00DA2B8B">
        <w:rPr>
          <w:rFonts w:ascii="Times New Roman" w:eastAsia="Times New Roman" w:hAnsi="Times New Roman" w:cs="Times New Roman"/>
          <w:b/>
          <w:bCs/>
          <w:i/>
          <w:kern w:val="0"/>
          <w:sz w:val="22"/>
          <w:vertAlign w:val="subscript"/>
          <w:lang w:val="en-GB" w:eastAsia="en-GB"/>
        </w:rPr>
        <w:t>BS,γ</w:t>
      </w:r>
      <w:proofErr w:type="spellEnd"/>
      <w:r w:rsidRPr="00DA2B8B">
        <w:rPr>
          <w:rFonts w:ascii="Times New Roman" w:eastAsia="Times New Roman" w:hAnsi="Times New Roman" w:cs="Times New Roman"/>
          <w:b/>
          <w:bCs/>
          <w:kern w:val="0"/>
          <w:sz w:val="22"/>
          <w:lang w:val="en-GB" w:eastAsia="en-GB"/>
        </w:rPr>
        <w:t>, Ω</w:t>
      </w:r>
      <w:r w:rsidRPr="00DA2B8B">
        <w:rPr>
          <w:rFonts w:ascii="Times New Roman" w:eastAsia="Times New Roman" w:hAnsi="Times New Roman" w:cs="Times New Roman"/>
          <w:b/>
          <w:bCs/>
          <w:i/>
          <w:kern w:val="0"/>
          <w:sz w:val="22"/>
          <w:vertAlign w:val="subscript"/>
          <w:lang w:val="en-GB" w:eastAsia="en-GB"/>
        </w:rPr>
        <w:t>UE,α</w:t>
      </w:r>
      <w:r w:rsidRPr="00DA2B8B">
        <w:rPr>
          <w:rFonts w:ascii="Times New Roman" w:eastAsia="Times New Roman" w:hAnsi="Times New Roman" w:cs="Times New Roman"/>
          <w:b/>
          <w:bCs/>
          <w:kern w:val="0"/>
          <w:sz w:val="22"/>
          <w:lang w:val="en-GB" w:eastAsia="en-GB"/>
        </w:rPr>
        <w:t>, Ω</w:t>
      </w:r>
      <w:r w:rsidRPr="00DA2B8B">
        <w:rPr>
          <w:rFonts w:ascii="Times New Roman" w:eastAsia="Times New Roman" w:hAnsi="Times New Roman" w:cs="Times New Roman"/>
          <w:b/>
          <w:bCs/>
          <w:i/>
          <w:kern w:val="0"/>
          <w:sz w:val="22"/>
          <w:vertAlign w:val="subscript"/>
          <w:lang w:val="en-GB" w:eastAsia="en-GB"/>
        </w:rPr>
        <w:t xml:space="preserve">UE,β </w:t>
      </w:r>
      <w:r w:rsidRPr="00DA2B8B">
        <w:rPr>
          <w:rFonts w:ascii="Times New Roman" w:eastAsia="Times New Roman" w:hAnsi="Times New Roman" w:cs="Times New Roman"/>
          <w:b/>
          <w:bCs/>
          <w:kern w:val="0"/>
          <w:sz w:val="22"/>
          <w:lang w:val="en-GB" w:eastAsia="en-GB"/>
        </w:rPr>
        <w:t xml:space="preserve">and </w:t>
      </w:r>
      <w:proofErr w:type="spellStart"/>
      <w:r w:rsidRPr="00DA2B8B">
        <w:rPr>
          <w:rFonts w:ascii="Times New Roman" w:eastAsia="Times New Roman" w:hAnsi="Times New Roman" w:cs="Times New Roman"/>
          <w:b/>
          <w:bCs/>
          <w:kern w:val="0"/>
          <w:sz w:val="22"/>
          <w:lang w:val="en-GB" w:eastAsia="en-GB"/>
        </w:rPr>
        <w:t>Ω</w:t>
      </w:r>
      <w:r w:rsidRPr="00DA2B8B">
        <w:rPr>
          <w:rFonts w:ascii="Times New Roman" w:eastAsia="Times New Roman" w:hAnsi="Times New Roman" w:cs="Times New Roman"/>
          <w:b/>
          <w:bCs/>
          <w:i/>
          <w:kern w:val="0"/>
          <w:sz w:val="22"/>
          <w:vertAlign w:val="subscript"/>
          <w:lang w:val="en-GB" w:eastAsia="en-GB"/>
        </w:rPr>
        <w:t>UE,γ</w:t>
      </w:r>
      <w:proofErr w:type="spellEnd"/>
      <w:r w:rsidRPr="00DA2B8B">
        <w:rPr>
          <w:rFonts w:ascii="Times New Roman" w:eastAsia="Times New Roman" w:hAnsi="Times New Roman" w:cs="Times New Roman"/>
          <w:b/>
          <w:bCs/>
          <w:kern w:val="0"/>
          <w:sz w:val="22"/>
          <w:lang w:val="en-GB" w:eastAsia="en-GB"/>
        </w:rPr>
        <w:t xml:space="preserve"> can be obtained with </w:t>
      </w:r>
      <w:r w:rsidRPr="00DA2B8B">
        <w:rPr>
          <w:rFonts w:ascii="Times New Roman" w:eastAsia="Times New Roman" w:hAnsi="Times New Roman" w:cs="Times New Roman"/>
          <w:b/>
          <w:bCs/>
          <w:kern w:val="0"/>
          <w:sz w:val="22"/>
          <w:lang w:val="en-GB" w:eastAsia="ko-KR"/>
        </w:rPr>
        <w:t>Table 6.1.4-3</w:t>
      </w:r>
      <w:r w:rsidRPr="00DA2B8B">
        <w:rPr>
          <w:rFonts w:ascii="Times New Roman" w:eastAsia="Times New Roman" w:hAnsi="Times New Roman" w:cs="Times New Roman"/>
          <w:b/>
          <w:bCs/>
          <w:kern w:val="0"/>
          <w:sz w:val="22"/>
          <w:lang w:val="en-GB" w:eastAsia="en-GB"/>
        </w:rPr>
        <w:t xml:space="preserve"> and </w:t>
      </w:r>
      <w:r w:rsidRPr="00DA2B8B">
        <w:rPr>
          <w:rFonts w:ascii="Times New Roman" w:eastAsia="Times New Roman" w:hAnsi="Times New Roman" w:cs="Times New Roman"/>
          <w:b/>
          <w:bCs/>
          <w:kern w:val="0"/>
          <w:sz w:val="22"/>
          <w:lang w:val="en-GB" w:eastAsia="ko-KR"/>
        </w:rPr>
        <w:t>Table 6.1.4-9 in 3GPP 37.885</w:t>
      </w:r>
    </w:p>
    <w:p w14:paraId="1CFA0592" w14:textId="77777777" w:rsidR="00E703BB" w:rsidRPr="00DA2B8B" w:rsidRDefault="00E703BB" w:rsidP="00E703BB">
      <w:pPr>
        <w:widowControl/>
        <w:overflowPunct w:val="0"/>
        <w:autoSpaceDE w:val="0"/>
        <w:autoSpaceDN w:val="0"/>
        <w:adjustRightInd w:val="0"/>
        <w:spacing w:after="180"/>
        <w:ind w:left="568" w:hanging="284"/>
        <w:textAlignment w:val="baseline"/>
        <w:rPr>
          <w:rFonts w:ascii="Times New Roman" w:eastAsia="Times New Roman" w:hAnsi="Times New Roman" w:cs="Times New Roman"/>
          <w:b/>
          <w:bCs/>
          <w:kern w:val="0"/>
          <w:sz w:val="22"/>
          <w:lang w:val="en-GB" w:eastAsia="en-GB"/>
        </w:rPr>
      </w:pPr>
      <w:r w:rsidRPr="00DA2B8B">
        <w:rPr>
          <w:rFonts w:ascii="Times New Roman" w:eastAsia="Times New Roman" w:hAnsi="Times New Roman" w:cs="Times New Roman"/>
          <w:b/>
          <w:bCs/>
          <w:kern w:val="0"/>
          <w:sz w:val="22"/>
          <w:lang w:val="en-GB" w:eastAsia="en-GB"/>
        </w:rPr>
        <w:t>f)</w:t>
      </w:r>
      <w:r w:rsidRPr="00DA2B8B">
        <w:rPr>
          <w:rFonts w:ascii="Times New Roman" w:eastAsia="Times New Roman" w:hAnsi="Times New Roman" w:cs="Times New Roman"/>
          <w:b/>
          <w:bCs/>
          <w:kern w:val="0"/>
          <w:sz w:val="22"/>
          <w:lang w:val="en-GB" w:eastAsia="en-GB"/>
        </w:rPr>
        <w:tab/>
        <w:t>Give speed, direction of motion and RCS of vehicle UE in the global coordinate system</w:t>
      </w:r>
    </w:p>
    <w:p w14:paraId="3EB46238" w14:textId="77777777" w:rsidR="00E703BB" w:rsidRPr="00DA2B8B" w:rsidRDefault="00E703BB" w:rsidP="00E703BB">
      <w:pPr>
        <w:widowControl/>
        <w:overflowPunct w:val="0"/>
        <w:autoSpaceDE w:val="0"/>
        <w:autoSpaceDN w:val="0"/>
        <w:adjustRightInd w:val="0"/>
        <w:spacing w:after="180"/>
        <w:ind w:left="568" w:hanging="284"/>
        <w:textAlignment w:val="baseline"/>
        <w:rPr>
          <w:rFonts w:ascii="Times New Roman" w:eastAsia="Times New Roman" w:hAnsi="Times New Roman" w:cs="Times New Roman"/>
          <w:b/>
          <w:bCs/>
          <w:kern w:val="0"/>
          <w:sz w:val="22"/>
          <w:lang w:val="en-GB" w:eastAsia="en-GB"/>
        </w:rPr>
      </w:pPr>
      <w:r w:rsidRPr="00DA2B8B">
        <w:rPr>
          <w:rFonts w:ascii="Times New Roman" w:eastAsia="Times New Roman" w:hAnsi="Times New Roman" w:cs="Times New Roman"/>
          <w:b/>
          <w:bCs/>
          <w:kern w:val="0"/>
          <w:sz w:val="22"/>
          <w:lang w:val="en-GB" w:eastAsia="en-GB"/>
        </w:rPr>
        <w:t>g)</w:t>
      </w:r>
      <w:r w:rsidRPr="00DA2B8B">
        <w:rPr>
          <w:rFonts w:ascii="Times New Roman" w:eastAsia="Times New Roman" w:hAnsi="Times New Roman" w:cs="Times New Roman"/>
          <w:b/>
          <w:bCs/>
          <w:kern w:val="0"/>
          <w:sz w:val="22"/>
          <w:lang w:val="en-GB" w:eastAsia="en-GB"/>
        </w:rPr>
        <w:tab/>
        <w:t xml:space="preserve">Specify system centre </w:t>
      </w:r>
      <w:proofErr w:type="gramStart"/>
      <w:r w:rsidRPr="00DA2B8B">
        <w:rPr>
          <w:rFonts w:ascii="Times New Roman" w:eastAsia="Times New Roman" w:hAnsi="Times New Roman" w:cs="Times New Roman"/>
          <w:b/>
          <w:bCs/>
          <w:kern w:val="0"/>
          <w:sz w:val="22"/>
          <w:lang w:val="en-GB" w:eastAsia="en-GB"/>
        </w:rPr>
        <w:t xml:space="preserve">frequency </w:t>
      </w:r>
      <w:r w:rsidRPr="00DA2B8B">
        <w:rPr>
          <w:rFonts w:ascii="Times New Roman" w:eastAsia="Times New Roman" w:hAnsi="Times New Roman" w:cs="Times New Roman"/>
          <w:b/>
          <w:bCs/>
          <w:kern w:val="0"/>
          <w:position w:val="-12"/>
          <w:sz w:val="22"/>
          <w:lang w:val="en-GB" w:eastAsia="en-GB"/>
        </w:rPr>
        <w:object w:dxaOrig="260" w:dyaOrig="360" w14:anchorId="2CA46613">
          <v:shape id="_x0000_i1043" type="#_x0000_t75" style="width:14.15pt;height:18.7pt" o:ole="">
            <v:imagedata r:id="rId43" o:title=""/>
          </v:shape>
          <o:OLEObject Type="Embed" ProgID="Equation.3" ShapeID="_x0000_i1043" DrawAspect="Content" ObjectID="_1740253297" r:id="rId51"/>
        </w:object>
      </w:r>
      <w:r w:rsidRPr="00DA2B8B">
        <w:rPr>
          <w:rFonts w:ascii="Times New Roman" w:eastAsia="Times New Roman" w:hAnsi="Times New Roman" w:cs="Times New Roman"/>
          <w:b/>
          <w:bCs/>
          <w:kern w:val="0"/>
          <w:sz w:val="22"/>
          <w:lang w:val="en-GB" w:eastAsia="en-GB"/>
        </w:rPr>
        <w:t xml:space="preserve"> ,bandwidth</w:t>
      </w:r>
      <w:proofErr w:type="gramEnd"/>
      <w:r w:rsidRPr="00DA2B8B">
        <w:rPr>
          <w:rFonts w:ascii="Times New Roman" w:eastAsia="Times New Roman" w:hAnsi="Times New Roman" w:cs="Times New Roman"/>
          <w:b/>
          <w:bCs/>
          <w:kern w:val="0"/>
          <w:sz w:val="22"/>
          <w:lang w:val="en-GB" w:eastAsia="en-GB"/>
        </w:rPr>
        <w:t xml:space="preserve"> </w:t>
      </w:r>
      <w:r w:rsidRPr="00DA2B8B">
        <w:rPr>
          <w:rFonts w:ascii="Times New Roman" w:eastAsia="Times New Roman" w:hAnsi="Times New Roman" w:cs="Times New Roman"/>
          <w:b/>
          <w:bCs/>
          <w:kern w:val="0"/>
          <w:position w:val="-4"/>
          <w:sz w:val="22"/>
          <w:lang w:val="en-GB" w:eastAsia="en-GB"/>
        </w:rPr>
        <w:object w:dxaOrig="240" w:dyaOrig="260" w14:anchorId="39ECAA90">
          <v:shape id="_x0000_i1044" type="#_x0000_t75" style="width:10.5pt;height:14.15pt" o:ole="">
            <v:imagedata r:id="rId45" o:title=""/>
          </v:shape>
          <o:OLEObject Type="Embed" ProgID="Equation.3" ShapeID="_x0000_i1044" DrawAspect="Content" ObjectID="_1740253298" r:id="rId52"/>
        </w:object>
      </w:r>
      <w:r w:rsidRPr="00DA2B8B">
        <w:rPr>
          <w:rFonts w:ascii="Times New Roman" w:eastAsia="Times New Roman" w:hAnsi="Times New Roman" w:cs="Times New Roman"/>
          <w:b/>
          <w:bCs/>
          <w:kern w:val="0"/>
          <w:sz w:val="22"/>
          <w:lang w:val="en-GB" w:eastAsia="en-GB"/>
        </w:rPr>
        <w:t xml:space="preserve"> and SCS according to 3GPP 37.885</w:t>
      </w:r>
    </w:p>
    <w:p w14:paraId="2928D051" w14:textId="77777777" w:rsidR="00E703BB" w:rsidRPr="00DA2B8B" w:rsidRDefault="00E703BB" w:rsidP="00E703BB">
      <w:pPr>
        <w:keepLines/>
        <w:widowControl/>
        <w:spacing w:after="180"/>
        <w:ind w:left="1135" w:hanging="851"/>
        <w:jc w:val="left"/>
        <w:rPr>
          <w:rFonts w:ascii="Times New Roman" w:eastAsia="宋体" w:hAnsi="Times New Roman" w:cs="Times New Roman"/>
          <w:b/>
          <w:bCs/>
          <w:kern w:val="0"/>
          <w:sz w:val="22"/>
          <w:lang w:val="en-GB" w:eastAsia="en-US"/>
        </w:rPr>
      </w:pPr>
      <w:r w:rsidRPr="00DA2B8B">
        <w:rPr>
          <w:rFonts w:ascii="Times New Roman" w:eastAsia="宋体" w:hAnsi="Times New Roman" w:cs="Times New Roman"/>
          <w:b/>
          <w:bCs/>
          <w:kern w:val="0"/>
          <w:sz w:val="22"/>
          <w:lang w:val="en-GB" w:eastAsia="en-US"/>
        </w:rPr>
        <w:t>Note:</w:t>
      </w:r>
      <w:r w:rsidRPr="00DA2B8B">
        <w:rPr>
          <w:rFonts w:ascii="Times New Roman" w:eastAsia="宋体" w:hAnsi="Times New Roman" w:cs="Times New Roman"/>
          <w:b/>
          <w:bCs/>
          <w:kern w:val="0"/>
          <w:sz w:val="22"/>
          <w:lang w:val="en-GB" w:eastAsia="en-US"/>
        </w:rPr>
        <w:tab/>
        <w:t>In case wrapping is used, each wrapping copy of a BS or site should be treated as a separate BS/site considering channel generation.</w:t>
      </w:r>
    </w:p>
    <w:p w14:paraId="1DCC8254" w14:textId="072667B9"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 xml:space="preserve">5: Link from </w:t>
      </w:r>
      <w:proofErr w:type="gramStart"/>
      <w:r w:rsidR="00E703BB" w:rsidRPr="00DA2B8B">
        <w:rPr>
          <w:rFonts w:ascii="Times New Roman" w:eastAsia="宋体" w:hAnsi="Times New Roman" w:cs="Times New Roman"/>
          <w:b/>
          <w:kern w:val="0"/>
          <w:sz w:val="22"/>
          <w:lang w:val="en-GB"/>
        </w:rPr>
        <w:t>Tx</w:t>
      </w:r>
      <w:proofErr w:type="gramEnd"/>
      <w:r w:rsidR="00E703BB" w:rsidRPr="00DA2B8B">
        <w:rPr>
          <w:rFonts w:ascii="Times New Roman" w:eastAsia="宋体" w:hAnsi="Times New Roman" w:cs="Times New Roman"/>
          <w:b/>
          <w:kern w:val="0"/>
          <w:sz w:val="22"/>
          <w:lang w:val="en-GB"/>
        </w:rPr>
        <w:t xml:space="preserve"> to target and link from target to Rx should be both set as LOS.</w:t>
      </w:r>
    </w:p>
    <w:p w14:paraId="49B08E42" w14:textId="4997402B"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 xml:space="preserve">6: </w:t>
      </w:r>
      <w:r w:rsidR="00E703BB" w:rsidRPr="00DA2B8B">
        <w:rPr>
          <w:rFonts w:ascii="Times New Roman" w:eastAsia="宋体" w:hAnsi="Times New Roman" w:cs="Times New Roman"/>
          <w:b/>
          <w:spacing w:val="-1"/>
          <w:kern w:val="0"/>
          <w:sz w:val="22"/>
          <w:lang w:val="en-GB"/>
        </w:rPr>
        <w:t xml:space="preserve">Pathloss model in </w:t>
      </w:r>
      <w:r w:rsidR="00E703BB" w:rsidRPr="00DA2B8B">
        <w:rPr>
          <w:rFonts w:ascii="Times New Roman" w:eastAsia="宋体" w:hAnsi="Times New Roman" w:cs="Times New Roman"/>
          <w:b/>
          <w:kern w:val="0"/>
          <w:sz w:val="22"/>
          <w:lang w:val="en-GB"/>
        </w:rPr>
        <w:t xml:space="preserve">table </w:t>
      </w:r>
      <w:r w:rsidR="00E703BB" w:rsidRPr="00DA2B8B">
        <w:rPr>
          <w:rFonts w:ascii="Times New Roman" w:eastAsia="宋体" w:hAnsi="Times New Roman" w:cs="Times New Roman"/>
          <w:b/>
          <w:spacing w:val="-1"/>
          <w:kern w:val="0"/>
          <w:sz w:val="22"/>
          <w:lang w:val="en-GB"/>
        </w:rPr>
        <w:t xml:space="preserve">6.2.1-1 in 3GPP 37.885 should be applied when </w:t>
      </w:r>
      <w:r w:rsidR="00E703BB" w:rsidRPr="00DA2B8B">
        <w:rPr>
          <w:rFonts w:ascii="Times New Roman" w:eastAsia="宋体" w:hAnsi="Times New Roman" w:cs="Times New Roman"/>
          <w:b/>
          <w:kern w:val="0"/>
          <w:sz w:val="22"/>
          <w:lang w:val="en-GB"/>
        </w:rPr>
        <w:t>vehicle UE based mono-static sensing and vehicle UE based bi-static sensing are considered.</w:t>
      </w:r>
    </w:p>
    <w:p w14:paraId="154E473B" w14:textId="7FEAE38B"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 xml:space="preserve">7: Channel model parameters given in </w:t>
      </w:r>
      <w:r w:rsidR="00E703BB" w:rsidRPr="00DA2B8B">
        <w:rPr>
          <w:rFonts w:ascii="Times New Roman" w:eastAsia="宋体" w:hAnsi="Times New Roman" w:cs="Times New Roman"/>
          <w:b/>
          <w:color w:val="000000"/>
          <w:kern w:val="0"/>
          <w:sz w:val="22"/>
          <w:lang w:val="en-GB" w:eastAsia="ko-KR"/>
        </w:rPr>
        <w:t xml:space="preserve">Table 6.2.3-1 </w:t>
      </w:r>
      <w:r w:rsidR="00E703BB" w:rsidRPr="00DA2B8B">
        <w:rPr>
          <w:rFonts w:ascii="Times New Roman" w:eastAsia="宋体" w:hAnsi="Times New Roman" w:cs="Times New Roman"/>
          <w:b/>
          <w:kern w:val="0"/>
          <w:sz w:val="22"/>
          <w:lang w:val="en-GB"/>
        </w:rPr>
        <w:t>in 3GPP 37.885 should be used when large scale parameters, cluster delays, cluster powers, arrival angles and departure angles for both azimuth and elevation are generated in Step 4, Step 5, Step 6 and Step 7.</w:t>
      </w:r>
    </w:p>
    <w:p w14:paraId="770F6052" w14:textId="33C16EC5" w:rsidR="00E703BB" w:rsidRPr="00DA2B8B" w:rsidRDefault="0094021E" w:rsidP="00E703BB">
      <w:pPr>
        <w:widowControl/>
        <w:tabs>
          <w:tab w:val="left" w:pos="322"/>
        </w:tabs>
        <w:spacing w:beforeLines="50" w:before="120" w:afterLines="50" w:after="120"/>
        <w:jc w:val="left"/>
        <w:rPr>
          <w:rFonts w:ascii="Times New Roman" w:eastAsia="宋体" w:hAnsi="Times New Roman" w:cs="Times New Roman"/>
          <w:b/>
          <w:kern w:val="0"/>
          <w:sz w:val="22"/>
          <w:lang w:val="en-GB"/>
        </w:rPr>
      </w:pPr>
      <w:r>
        <w:rPr>
          <w:rFonts w:ascii="Times New Roman" w:eastAsia="宋体" w:hAnsi="Times New Roman" w:cs="Times New Roman"/>
          <w:b/>
          <w:kern w:val="0"/>
          <w:sz w:val="22"/>
          <w:lang w:val="en-GB"/>
        </w:rPr>
        <w:t>Observation 3-</w:t>
      </w:r>
      <w:r w:rsidR="00E703BB" w:rsidRPr="00DA2B8B">
        <w:rPr>
          <w:rFonts w:ascii="Times New Roman" w:eastAsia="宋体" w:hAnsi="Times New Roman" w:cs="Times New Roman"/>
          <w:b/>
          <w:kern w:val="0"/>
          <w:sz w:val="22"/>
          <w:lang w:val="en-GB"/>
        </w:rPr>
        <w:t xml:space="preserve">8: For step 8, step 9 and step 10, the realization in 3GPP 38.901 can be used directly to obtain parameters for link from </w:t>
      </w:r>
      <w:proofErr w:type="gramStart"/>
      <w:r w:rsidR="00E703BB" w:rsidRPr="00DA2B8B">
        <w:rPr>
          <w:rFonts w:ascii="Times New Roman" w:eastAsia="宋体" w:hAnsi="Times New Roman" w:cs="Times New Roman"/>
          <w:b/>
          <w:kern w:val="0"/>
          <w:sz w:val="22"/>
          <w:lang w:val="en-GB"/>
        </w:rPr>
        <w:t>Tx</w:t>
      </w:r>
      <w:proofErr w:type="gramEnd"/>
      <w:r w:rsidR="00E703BB" w:rsidRPr="00DA2B8B">
        <w:rPr>
          <w:rFonts w:ascii="Times New Roman" w:eastAsia="宋体" w:hAnsi="Times New Roman" w:cs="Times New Roman"/>
          <w:b/>
          <w:kern w:val="0"/>
          <w:sz w:val="22"/>
          <w:lang w:val="en-GB"/>
        </w:rPr>
        <w:t xml:space="preserve"> to target and link from target to Rx, separately. For step 11, AOD and ZOD of link from </w:t>
      </w:r>
      <w:proofErr w:type="gramStart"/>
      <w:r w:rsidR="00E703BB" w:rsidRPr="00DA2B8B">
        <w:rPr>
          <w:rFonts w:ascii="Times New Roman" w:eastAsia="宋体" w:hAnsi="Times New Roman" w:cs="Times New Roman"/>
          <w:b/>
          <w:kern w:val="0"/>
          <w:sz w:val="22"/>
          <w:lang w:val="en-GB"/>
        </w:rPr>
        <w:t>Tx</w:t>
      </w:r>
      <w:proofErr w:type="gramEnd"/>
      <w:r w:rsidR="00E703BB" w:rsidRPr="00DA2B8B">
        <w:rPr>
          <w:rFonts w:ascii="Times New Roman" w:eastAsia="宋体" w:hAnsi="Times New Roman" w:cs="Times New Roman"/>
          <w:b/>
          <w:kern w:val="0"/>
          <w:sz w:val="22"/>
          <w:lang w:val="en-GB"/>
        </w:rPr>
        <w:t xml:space="preserve"> to target and AOA and ZOA of link from target to Rx could be used to obtain the total channel coefficient of echo signal 1.</w:t>
      </w:r>
    </w:p>
    <w:p w14:paraId="23EF2B58" w14:textId="45CA52CD" w:rsidR="00E703BB" w:rsidRPr="00DA2B8B" w:rsidRDefault="0094021E" w:rsidP="00E703BB">
      <w:pPr>
        <w:widowControl/>
        <w:spacing w:after="120"/>
        <w:rPr>
          <w:rFonts w:ascii="Times New Roman" w:eastAsia="Times New Roman" w:hAnsi="Times New Roman" w:cs="Times New Roman"/>
          <w:b/>
          <w:bCs/>
          <w:kern w:val="0"/>
          <w:sz w:val="22"/>
          <w:lang w:eastAsia="en-US"/>
        </w:rPr>
      </w:pPr>
      <w:r>
        <w:rPr>
          <w:rFonts w:ascii="Times New Roman" w:eastAsia="Times New Roman" w:hAnsi="Times New Roman" w:cs="Times New Roman"/>
          <w:b/>
          <w:bCs/>
          <w:kern w:val="0"/>
          <w:sz w:val="22"/>
          <w:lang w:eastAsia="en-US"/>
        </w:rPr>
        <w:t>Observation 3-</w:t>
      </w:r>
      <w:r w:rsidR="00E703BB" w:rsidRPr="00DA2B8B">
        <w:rPr>
          <w:rFonts w:ascii="Times New Roman" w:eastAsia="Times New Roman" w:hAnsi="Times New Roman" w:cs="Times New Roman"/>
          <w:b/>
          <w:bCs/>
          <w:kern w:val="0"/>
          <w:sz w:val="22"/>
          <w:lang w:eastAsia="en-US"/>
        </w:rPr>
        <w:t>9: Channel model of echo signal 1 could be reused for echo signal 2. Besides, only LOS channel coefficient can be modelled for echo signal 2 to reduce complexity.</w:t>
      </w:r>
    </w:p>
    <w:p w14:paraId="43869CCA" w14:textId="77777777" w:rsidR="00AF39E6" w:rsidRPr="00E703BB" w:rsidRDefault="00AF39E6"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1E39C1DC" w14:textId="77777777" w:rsidR="00474D49" w:rsidRPr="00270DD7"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270DD7">
        <w:rPr>
          <w:rFonts w:ascii="Arial" w:hAnsi="Arial" w:cs="Arial"/>
          <w:sz w:val="28"/>
          <w:szCs w:val="28"/>
        </w:rPr>
        <w:t>References</w:t>
      </w:r>
    </w:p>
    <w:p w14:paraId="28CECB8C" w14:textId="77777777" w:rsidR="00474D49" w:rsidRPr="005E4E70" w:rsidRDefault="00AF39E6"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8" w:name="_Ref101514732"/>
      <w:r w:rsidRPr="005E4E70">
        <w:rPr>
          <w:rFonts w:ascii="Times New Roman" w:eastAsia="宋体" w:hAnsi="Times New Roman" w:cs="Times New Roman"/>
          <w:kern w:val="0"/>
          <w:sz w:val="22"/>
        </w:rPr>
        <w:t xml:space="preserve">3GPP </w:t>
      </w:r>
      <w:r w:rsidR="005E4E70" w:rsidRPr="005E4E70">
        <w:rPr>
          <w:rFonts w:ascii="Times New Roman" w:eastAsia="宋体" w:hAnsi="Times New Roman" w:cs="Times New Roman"/>
          <w:kern w:val="0"/>
          <w:sz w:val="22"/>
        </w:rPr>
        <w:t>TR 38.901</w:t>
      </w:r>
      <w:r w:rsidR="00474D49" w:rsidRPr="005E4E70">
        <w:rPr>
          <w:rFonts w:ascii="Times New Roman" w:eastAsia="宋体" w:hAnsi="Times New Roman" w:cs="Times New Roman"/>
          <w:kern w:val="0"/>
          <w:sz w:val="22"/>
        </w:rPr>
        <w:t>.</w:t>
      </w:r>
      <w:bookmarkEnd w:id="8"/>
    </w:p>
    <w:sectPr w:rsidR="00474D49" w:rsidRPr="005E4E70" w:rsidSect="000614CD">
      <w:footerReference w:type="default" r:id="rId53"/>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2AE2A" w14:textId="77777777" w:rsidR="00651B5A" w:rsidRDefault="00651B5A" w:rsidP="00474D49">
      <w:r>
        <w:separator/>
      </w:r>
    </w:p>
  </w:endnote>
  <w:endnote w:type="continuationSeparator" w:id="0">
    <w:p w14:paraId="25726F56" w14:textId="77777777" w:rsidR="00651B5A" w:rsidRDefault="00651B5A"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14:paraId="6D3481F6" w14:textId="65FED8CB" w:rsidR="00546EFA" w:rsidRPr="00F56DC1" w:rsidRDefault="00546EFA"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643D3B" w:rsidRPr="00643D3B">
          <w:rPr>
            <w:rFonts w:ascii="Times New Roman" w:hAnsi="Times New Roman" w:cs="Times New Roman"/>
            <w:noProof/>
            <w:sz w:val="20"/>
            <w:szCs w:val="20"/>
            <w:lang w:val="zh-CN"/>
          </w:rPr>
          <w:t>11</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30545" w14:textId="77777777" w:rsidR="00651B5A" w:rsidRDefault="00651B5A" w:rsidP="00474D49">
      <w:r>
        <w:separator/>
      </w:r>
    </w:p>
  </w:footnote>
  <w:footnote w:type="continuationSeparator" w:id="0">
    <w:p w14:paraId="7F99FB6F" w14:textId="77777777" w:rsidR="00651B5A" w:rsidRDefault="00651B5A"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90F07"/>
    <w:multiLevelType w:val="hybridMultilevel"/>
    <w:tmpl w:val="57D62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84D4600"/>
    <w:multiLevelType w:val="hybridMultilevel"/>
    <w:tmpl w:val="ED2438BE"/>
    <w:lvl w:ilvl="0" w:tplc="577EEBCA">
      <w:start w:val="1"/>
      <w:numFmt w:val="decimal"/>
      <w:pStyle w:val="observation"/>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4688" w:hanging="420"/>
      </w:pPr>
    </w:lvl>
    <w:lvl w:ilvl="2" w:tplc="0409001B" w:tentative="1">
      <w:start w:val="1"/>
      <w:numFmt w:val="lowerRoman"/>
      <w:lvlText w:val="%3."/>
      <w:lvlJc w:val="right"/>
      <w:pPr>
        <w:ind w:left="-4268" w:hanging="420"/>
      </w:pPr>
    </w:lvl>
    <w:lvl w:ilvl="3" w:tplc="0409000F" w:tentative="1">
      <w:start w:val="1"/>
      <w:numFmt w:val="decimal"/>
      <w:lvlText w:val="%4."/>
      <w:lvlJc w:val="left"/>
      <w:pPr>
        <w:ind w:left="-3848" w:hanging="420"/>
      </w:pPr>
    </w:lvl>
    <w:lvl w:ilvl="4" w:tplc="04090019" w:tentative="1">
      <w:start w:val="1"/>
      <w:numFmt w:val="lowerLetter"/>
      <w:lvlText w:val="%5)"/>
      <w:lvlJc w:val="left"/>
      <w:pPr>
        <w:ind w:left="-3428" w:hanging="420"/>
      </w:pPr>
    </w:lvl>
    <w:lvl w:ilvl="5" w:tplc="0409001B" w:tentative="1">
      <w:start w:val="1"/>
      <w:numFmt w:val="lowerRoman"/>
      <w:lvlText w:val="%6."/>
      <w:lvlJc w:val="right"/>
      <w:pPr>
        <w:ind w:left="-3008" w:hanging="420"/>
      </w:pPr>
    </w:lvl>
    <w:lvl w:ilvl="6" w:tplc="0409000F" w:tentative="1">
      <w:start w:val="1"/>
      <w:numFmt w:val="decimal"/>
      <w:lvlText w:val="%7."/>
      <w:lvlJc w:val="left"/>
      <w:pPr>
        <w:ind w:left="-2588" w:hanging="420"/>
      </w:pPr>
    </w:lvl>
    <w:lvl w:ilvl="7" w:tplc="04090019" w:tentative="1">
      <w:start w:val="1"/>
      <w:numFmt w:val="lowerLetter"/>
      <w:lvlText w:val="%8)"/>
      <w:lvlJc w:val="left"/>
      <w:pPr>
        <w:ind w:left="-2168" w:hanging="420"/>
      </w:pPr>
    </w:lvl>
    <w:lvl w:ilvl="8" w:tplc="0409001B" w:tentative="1">
      <w:start w:val="1"/>
      <w:numFmt w:val="lowerRoman"/>
      <w:lvlText w:val="%9."/>
      <w:lvlJc w:val="right"/>
      <w:pPr>
        <w:ind w:left="-1748" w:hanging="420"/>
      </w:pPr>
    </w:lvl>
  </w:abstractNum>
  <w:abstractNum w:abstractNumId="10" w15:restartNumberingAfterBreak="0">
    <w:nsid w:val="2881198D"/>
    <w:multiLevelType w:val="hybridMultilevel"/>
    <w:tmpl w:val="DCB472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DC3378"/>
    <w:multiLevelType w:val="hybridMultilevel"/>
    <w:tmpl w:val="3E26B316"/>
    <w:lvl w:ilvl="0" w:tplc="80EC663A">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AA68F7"/>
    <w:multiLevelType w:val="hybridMultilevel"/>
    <w:tmpl w:val="49F815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3746C"/>
    <w:multiLevelType w:val="hybridMultilevel"/>
    <w:tmpl w:val="5D3633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4BF530D5"/>
    <w:multiLevelType w:val="hybridMultilevel"/>
    <w:tmpl w:val="1F94F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B508CF"/>
    <w:multiLevelType w:val="hybridMultilevel"/>
    <w:tmpl w:val="2C2860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6D1B6132"/>
    <w:multiLevelType w:val="hybridMultilevel"/>
    <w:tmpl w:val="18560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EB48DF"/>
    <w:multiLevelType w:val="hybridMultilevel"/>
    <w:tmpl w:val="B3A443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20"/>
  </w:num>
  <w:num w:numId="4">
    <w:abstractNumId w:val="12"/>
  </w:num>
  <w:num w:numId="5">
    <w:abstractNumId w:val="1"/>
  </w:num>
  <w:num w:numId="6">
    <w:abstractNumId w:val="27"/>
  </w:num>
  <w:num w:numId="7">
    <w:abstractNumId w:val="19"/>
  </w:num>
  <w:num w:numId="8">
    <w:abstractNumId w:val="21"/>
  </w:num>
  <w:num w:numId="9">
    <w:abstractNumId w:val="4"/>
  </w:num>
  <w:num w:numId="10">
    <w:abstractNumId w:val="13"/>
  </w:num>
  <w:num w:numId="11">
    <w:abstractNumId w:val="3"/>
  </w:num>
  <w:num w:numId="12">
    <w:abstractNumId w:val="26"/>
  </w:num>
  <w:num w:numId="13">
    <w:abstractNumId w:val="0"/>
  </w:num>
  <w:num w:numId="14">
    <w:abstractNumId w:val="5"/>
  </w:num>
  <w:num w:numId="15">
    <w:abstractNumId w:val="16"/>
  </w:num>
  <w:num w:numId="16">
    <w:abstractNumId w:val="23"/>
  </w:num>
  <w:num w:numId="17">
    <w:abstractNumId w:val="24"/>
  </w:num>
  <w:num w:numId="18">
    <w:abstractNumId w:val="8"/>
  </w:num>
  <w:num w:numId="19">
    <w:abstractNumId w:val="11"/>
  </w:num>
  <w:num w:numId="20">
    <w:abstractNumId w:val="11"/>
    <w:lvlOverride w:ilvl="0">
      <w:startOverride w:val="1"/>
    </w:lvlOverride>
  </w:num>
  <w:num w:numId="21">
    <w:abstractNumId w:val="11"/>
  </w:num>
  <w:num w:numId="22">
    <w:abstractNumId w:val="11"/>
  </w:num>
  <w:num w:numId="23">
    <w:abstractNumId w:val="11"/>
  </w:num>
  <w:num w:numId="24">
    <w:abstractNumId w:val="15"/>
  </w:num>
  <w:num w:numId="25">
    <w:abstractNumId w:val="18"/>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lvlOverride w:ilvl="0">
      <w:startOverride w:val="1"/>
    </w:lvlOverride>
  </w:num>
  <w:num w:numId="39">
    <w:abstractNumId w:val="11"/>
  </w:num>
  <w:num w:numId="40">
    <w:abstractNumId w:val="22"/>
  </w:num>
  <w:num w:numId="41">
    <w:abstractNumId w:val="10"/>
  </w:num>
  <w:num w:numId="42">
    <w:abstractNumId w:val="17"/>
  </w:num>
  <w:num w:numId="43">
    <w:abstractNumId w:val="25"/>
  </w:num>
  <w:num w:numId="44">
    <w:abstractNumId w:val="14"/>
  </w:num>
  <w:num w:numId="45">
    <w:abstractNumId w:val="9"/>
  </w:num>
  <w:num w:numId="46">
    <w:abstractNumId w:val="2"/>
  </w:num>
  <w:num w:numId="4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12B99"/>
    <w:rsid w:val="00013917"/>
    <w:rsid w:val="00017551"/>
    <w:rsid w:val="00021399"/>
    <w:rsid w:val="000216F9"/>
    <w:rsid w:val="000244E4"/>
    <w:rsid w:val="000247CC"/>
    <w:rsid w:val="00025F69"/>
    <w:rsid w:val="00041225"/>
    <w:rsid w:val="000471B3"/>
    <w:rsid w:val="00050E68"/>
    <w:rsid w:val="000525A5"/>
    <w:rsid w:val="000529D2"/>
    <w:rsid w:val="000546B7"/>
    <w:rsid w:val="000614CD"/>
    <w:rsid w:val="00062A89"/>
    <w:rsid w:val="00063390"/>
    <w:rsid w:val="000652F1"/>
    <w:rsid w:val="00070041"/>
    <w:rsid w:val="00073C96"/>
    <w:rsid w:val="00074DAD"/>
    <w:rsid w:val="00074DFB"/>
    <w:rsid w:val="00075090"/>
    <w:rsid w:val="00081049"/>
    <w:rsid w:val="0008452E"/>
    <w:rsid w:val="00097AB5"/>
    <w:rsid w:val="000A045E"/>
    <w:rsid w:val="000A78EE"/>
    <w:rsid w:val="000B0A5D"/>
    <w:rsid w:val="000C3D30"/>
    <w:rsid w:val="000D29E6"/>
    <w:rsid w:val="000D5C60"/>
    <w:rsid w:val="000D63B4"/>
    <w:rsid w:val="000D7B22"/>
    <w:rsid w:val="000E1FEB"/>
    <w:rsid w:val="000E62A2"/>
    <w:rsid w:val="000E6DB0"/>
    <w:rsid w:val="000F3CE2"/>
    <w:rsid w:val="000F6F0C"/>
    <w:rsid w:val="00102C7C"/>
    <w:rsid w:val="00103682"/>
    <w:rsid w:val="001047F7"/>
    <w:rsid w:val="00106206"/>
    <w:rsid w:val="00111522"/>
    <w:rsid w:val="0011402E"/>
    <w:rsid w:val="00116576"/>
    <w:rsid w:val="00116694"/>
    <w:rsid w:val="00116C38"/>
    <w:rsid w:val="00123001"/>
    <w:rsid w:val="001232F0"/>
    <w:rsid w:val="00126E37"/>
    <w:rsid w:val="0012749E"/>
    <w:rsid w:val="001355FD"/>
    <w:rsid w:val="0013727E"/>
    <w:rsid w:val="0013773B"/>
    <w:rsid w:val="001377A8"/>
    <w:rsid w:val="00142167"/>
    <w:rsid w:val="00143D94"/>
    <w:rsid w:val="00150D53"/>
    <w:rsid w:val="00154DC8"/>
    <w:rsid w:val="0016133A"/>
    <w:rsid w:val="00172D9F"/>
    <w:rsid w:val="001739FA"/>
    <w:rsid w:val="001745E6"/>
    <w:rsid w:val="00177859"/>
    <w:rsid w:val="0017793E"/>
    <w:rsid w:val="00184D93"/>
    <w:rsid w:val="001A5C85"/>
    <w:rsid w:val="001A72BA"/>
    <w:rsid w:val="001C61C5"/>
    <w:rsid w:val="001D01E9"/>
    <w:rsid w:val="001D4477"/>
    <w:rsid w:val="001D4BD5"/>
    <w:rsid w:val="001D74DF"/>
    <w:rsid w:val="001E1328"/>
    <w:rsid w:val="001E480B"/>
    <w:rsid w:val="001F542C"/>
    <w:rsid w:val="001F715E"/>
    <w:rsid w:val="001F7616"/>
    <w:rsid w:val="0020106D"/>
    <w:rsid w:val="00201773"/>
    <w:rsid w:val="00201E1B"/>
    <w:rsid w:val="00202C06"/>
    <w:rsid w:val="0020780C"/>
    <w:rsid w:val="00207A46"/>
    <w:rsid w:val="00211DF8"/>
    <w:rsid w:val="00214FAC"/>
    <w:rsid w:val="00216808"/>
    <w:rsid w:val="002232E7"/>
    <w:rsid w:val="00232AB0"/>
    <w:rsid w:val="00235844"/>
    <w:rsid w:val="002366E2"/>
    <w:rsid w:val="00236927"/>
    <w:rsid w:val="002420A9"/>
    <w:rsid w:val="00242CBA"/>
    <w:rsid w:val="00242EE3"/>
    <w:rsid w:val="00243D27"/>
    <w:rsid w:val="002444BD"/>
    <w:rsid w:val="002471EE"/>
    <w:rsid w:val="002536A6"/>
    <w:rsid w:val="00256DD3"/>
    <w:rsid w:val="0026411D"/>
    <w:rsid w:val="0027078F"/>
    <w:rsid w:val="00270DD7"/>
    <w:rsid w:val="00272C2A"/>
    <w:rsid w:val="00273C55"/>
    <w:rsid w:val="00277036"/>
    <w:rsid w:val="0028195B"/>
    <w:rsid w:val="00282224"/>
    <w:rsid w:val="0028514D"/>
    <w:rsid w:val="00290845"/>
    <w:rsid w:val="00291B4B"/>
    <w:rsid w:val="00292F9F"/>
    <w:rsid w:val="002963C7"/>
    <w:rsid w:val="00296899"/>
    <w:rsid w:val="002A74C9"/>
    <w:rsid w:val="002B0067"/>
    <w:rsid w:val="002B1939"/>
    <w:rsid w:val="002B339D"/>
    <w:rsid w:val="002B7D8C"/>
    <w:rsid w:val="002C2EFD"/>
    <w:rsid w:val="002C40DF"/>
    <w:rsid w:val="002C7C65"/>
    <w:rsid w:val="002D1886"/>
    <w:rsid w:val="002D38D8"/>
    <w:rsid w:val="002D4E41"/>
    <w:rsid w:val="002D7917"/>
    <w:rsid w:val="002E1C9E"/>
    <w:rsid w:val="002E1DB6"/>
    <w:rsid w:val="002E240D"/>
    <w:rsid w:val="002E2CF4"/>
    <w:rsid w:val="002E456E"/>
    <w:rsid w:val="002F28EB"/>
    <w:rsid w:val="00303AEF"/>
    <w:rsid w:val="003202F4"/>
    <w:rsid w:val="00331D5D"/>
    <w:rsid w:val="00333C8B"/>
    <w:rsid w:val="00333D60"/>
    <w:rsid w:val="003350FA"/>
    <w:rsid w:val="003426E7"/>
    <w:rsid w:val="00345DBD"/>
    <w:rsid w:val="00345F18"/>
    <w:rsid w:val="00347BF1"/>
    <w:rsid w:val="003516D2"/>
    <w:rsid w:val="00352892"/>
    <w:rsid w:val="00353172"/>
    <w:rsid w:val="00357F3B"/>
    <w:rsid w:val="003606CE"/>
    <w:rsid w:val="0036145D"/>
    <w:rsid w:val="00363D8E"/>
    <w:rsid w:val="00364C9C"/>
    <w:rsid w:val="00371CE3"/>
    <w:rsid w:val="00373DF7"/>
    <w:rsid w:val="00375D67"/>
    <w:rsid w:val="00381E60"/>
    <w:rsid w:val="00383D20"/>
    <w:rsid w:val="00396AC9"/>
    <w:rsid w:val="00397CF4"/>
    <w:rsid w:val="003A2D46"/>
    <w:rsid w:val="003A75E2"/>
    <w:rsid w:val="003B0406"/>
    <w:rsid w:val="003B45C7"/>
    <w:rsid w:val="003B4955"/>
    <w:rsid w:val="003B5605"/>
    <w:rsid w:val="003B755D"/>
    <w:rsid w:val="003B75A7"/>
    <w:rsid w:val="003B7B75"/>
    <w:rsid w:val="003C4C91"/>
    <w:rsid w:val="003C78BA"/>
    <w:rsid w:val="003D06BE"/>
    <w:rsid w:val="003D3FD7"/>
    <w:rsid w:val="003D7909"/>
    <w:rsid w:val="003E129A"/>
    <w:rsid w:val="003F2683"/>
    <w:rsid w:val="003F2EC6"/>
    <w:rsid w:val="003F2FA2"/>
    <w:rsid w:val="00400DAE"/>
    <w:rsid w:val="004038CE"/>
    <w:rsid w:val="00405664"/>
    <w:rsid w:val="00406B47"/>
    <w:rsid w:val="00410B05"/>
    <w:rsid w:val="00417903"/>
    <w:rsid w:val="00420650"/>
    <w:rsid w:val="00421D7E"/>
    <w:rsid w:val="00427FF4"/>
    <w:rsid w:val="004301B3"/>
    <w:rsid w:val="00440DEE"/>
    <w:rsid w:val="00441AF7"/>
    <w:rsid w:val="00443393"/>
    <w:rsid w:val="004445C1"/>
    <w:rsid w:val="00444BB6"/>
    <w:rsid w:val="00450630"/>
    <w:rsid w:val="0045392B"/>
    <w:rsid w:val="00454A50"/>
    <w:rsid w:val="0046131F"/>
    <w:rsid w:val="00461669"/>
    <w:rsid w:val="00461A21"/>
    <w:rsid w:val="004627D8"/>
    <w:rsid w:val="00463DFE"/>
    <w:rsid w:val="00464D9D"/>
    <w:rsid w:val="00473AF0"/>
    <w:rsid w:val="00473C69"/>
    <w:rsid w:val="00474D49"/>
    <w:rsid w:val="004758DB"/>
    <w:rsid w:val="004833EC"/>
    <w:rsid w:val="004845FC"/>
    <w:rsid w:val="004851BA"/>
    <w:rsid w:val="00486419"/>
    <w:rsid w:val="00486864"/>
    <w:rsid w:val="00486B8F"/>
    <w:rsid w:val="00486F0B"/>
    <w:rsid w:val="00495F05"/>
    <w:rsid w:val="004A015F"/>
    <w:rsid w:val="004A3E26"/>
    <w:rsid w:val="004A4928"/>
    <w:rsid w:val="004A59A2"/>
    <w:rsid w:val="004B0FAC"/>
    <w:rsid w:val="004B2D4A"/>
    <w:rsid w:val="004C313F"/>
    <w:rsid w:val="004D25C1"/>
    <w:rsid w:val="004D6C0D"/>
    <w:rsid w:val="004E4FB1"/>
    <w:rsid w:val="004E6806"/>
    <w:rsid w:val="004F1E88"/>
    <w:rsid w:val="004F7D5F"/>
    <w:rsid w:val="00501E93"/>
    <w:rsid w:val="00503F09"/>
    <w:rsid w:val="00504A0F"/>
    <w:rsid w:val="005078FA"/>
    <w:rsid w:val="00511507"/>
    <w:rsid w:val="00514166"/>
    <w:rsid w:val="00521055"/>
    <w:rsid w:val="00523C91"/>
    <w:rsid w:val="005320F2"/>
    <w:rsid w:val="00537BFD"/>
    <w:rsid w:val="00540E73"/>
    <w:rsid w:val="00544A70"/>
    <w:rsid w:val="00546EFA"/>
    <w:rsid w:val="005564E4"/>
    <w:rsid w:val="0055789D"/>
    <w:rsid w:val="00562F6E"/>
    <w:rsid w:val="005706BD"/>
    <w:rsid w:val="0057126E"/>
    <w:rsid w:val="00574049"/>
    <w:rsid w:val="00574256"/>
    <w:rsid w:val="00583F5C"/>
    <w:rsid w:val="00585854"/>
    <w:rsid w:val="005A0533"/>
    <w:rsid w:val="005A2CAD"/>
    <w:rsid w:val="005A380E"/>
    <w:rsid w:val="005A6C95"/>
    <w:rsid w:val="005B56E1"/>
    <w:rsid w:val="005C34B6"/>
    <w:rsid w:val="005D3F7D"/>
    <w:rsid w:val="005D48C3"/>
    <w:rsid w:val="005D5C71"/>
    <w:rsid w:val="005D604B"/>
    <w:rsid w:val="005D70D2"/>
    <w:rsid w:val="005D7ADC"/>
    <w:rsid w:val="005E273E"/>
    <w:rsid w:val="005E2AF5"/>
    <w:rsid w:val="005E3D5B"/>
    <w:rsid w:val="005E4E70"/>
    <w:rsid w:val="005E6D21"/>
    <w:rsid w:val="005F33A9"/>
    <w:rsid w:val="005F37D0"/>
    <w:rsid w:val="005F562C"/>
    <w:rsid w:val="006002F3"/>
    <w:rsid w:val="006036C5"/>
    <w:rsid w:val="0061005C"/>
    <w:rsid w:val="00610A1F"/>
    <w:rsid w:val="006115D6"/>
    <w:rsid w:val="00611BD9"/>
    <w:rsid w:val="00613250"/>
    <w:rsid w:val="00620374"/>
    <w:rsid w:val="0062201D"/>
    <w:rsid w:val="00623F63"/>
    <w:rsid w:val="00626108"/>
    <w:rsid w:val="00626E34"/>
    <w:rsid w:val="00631954"/>
    <w:rsid w:val="0063225D"/>
    <w:rsid w:val="00632EDD"/>
    <w:rsid w:val="006347B8"/>
    <w:rsid w:val="00635F8E"/>
    <w:rsid w:val="00643C5E"/>
    <w:rsid w:val="00643D3B"/>
    <w:rsid w:val="00645477"/>
    <w:rsid w:val="00647671"/>
    <w:rsid w:val="00650CBD"/>
    <w:rsid w:val="00651B5A"/>
    <w:rsid w:val="00653006"/>
    <w:rsid w:val="006578E2"/>
    <w:rsid w:val="00665984"/>
    <w:rsid w:val="00670B55"/>
    <w:rsid w:val="00670FBC"/>
    <w:rsid w:val="00671180"/>
    <w:rsid w:val="006742A6"/>
    <w:rsid w:val="006813D2"/>
    <w:rsid w:val="00685090"/>
    <w:rsid w:val="00686EF1"/>
    <w:rsid w:val="00690F78"/>
    <w:rsid w:val="006A1433"/>
    <w:rsid w:val="006A3048"/>
    <w:rsid w:val="006A4DF5"/>
    <w:rsid w:val="006A5B3E"/>
    <w:rsid w:val="006A67E8"/>
    <w:rsid w:val="006B4EE6"/>
    <w:rsid w:val="006B75FB"/>
    <w:rsid w:val="006C25D4"/>
    <w:rsid w:val="006D0D4B"/>
    <w:rsid w:val="006D5865"/>
    <w:rsid w:val="006D6FFC"/>
    <w:rsid w:val="006D796C"/>
    <w:rsid w:val="006E007E"/>
    <w:rsid w:val="006E1EE8"/>
    <w:rsid w:val="006E6DEC"/>
    <w:rsid w:val="006F01A0"/>
    <w:rsid w:val="006F3EB8"/>
    <w:rsid w:val="006F5B78"/>
    <w:rsid w:val="006F6167"/>
    <w:rsid w:val="006F69C1"/>
    <w:rsid w:val="006F6D65"/>
    <w:rsid w:val="006F7B3F"/>
    <w:rsid w:val="007007B6"/>
    <w:rsid w:val="00703776"/>
    <w:rsid w:val="0070521B"/>
    <w:rsid w:val="00705345"/>
    <w:rsid w:val="00716A3D"/>
    <w:rsid w:val="0071761C"/>
    <w:rsid w:val="00721A69"/>
    <w:rsid w:val="0072413E"/>
    <w:rsid w:val="00725499"/>
    <w:rsid w:val="00726C3C"/>
    <w:rsid w:val="00727C94"/>
    <w:rsid w:val="00732F4C"/>
    <w:rsid w:val="007336A8"/>
    <w:rsid w:val="00734974"/>
    <w:rsid w:val="00741A6E"/>
    <w:rsid w:val="00742758"/>
    <w:rsid w:val="00744C3A"/>
    <w:rsid w:val="0074723F"/>
    <w:rsid w:val="00747A01"/>
    <w:rsid w:val="00754C53"/>
    <w:rsid w:val="007575CD"/>
    <w:rsid w:val="0075770B"/>
    <w:rsid w:val="00761537"/>
    <w:rsid w:val="0076394B"/>
    <w:rsid w:val="00764BFF"/>
    <w:rsid w:val="00764EC7"/>
    <w:rsid w:val="007702AB"/>
    <w:rsid w:val="007729EA"/>
    <w:rsid w:val="00772A20"/>
    <w:rsid w:val="007742A4"/>
    <w:rsid w:val="0078434A"/>
    <w:rsid w:val="00784D69"/>
    <w:rsid w:val="00786D0A"/>
    <w:rsid w:val="0078784C"/>
    <w:rsid w:val="00787B0D"/>
    <w:rsid w:val="007900F2"/>
    <w:rsid w:val="00790A58"/>
    <w:rsid w:val="00791056"/>
    <w:rsid w:val="0079199C"/>
    <w:rsid w:val="007921DA"/>
    <w:rsid w:val="007931B1"/>
    <w:rsid w:val="00793D71"/>
    <w:rsid w:val="007A0532"/>
    <w:rsid w:val="007A098F"/>
    <w:rsid w:val="007A1ADD"/>
    <w:rsid w:val="007A2984"/>
    <w:rsid w:val="007A2DF7"/>
    <w:rsid w:val="007A5040"/>
    <w:rsid w:val="007B4CEE"/>
    <w:rsid w:val="007C1F0B"/>
    <w:rsid w:val="007C2DF3"/>
    <w:rsid w:val="007C35CF"/>
    <w:rsid w:val="007C678D"/>
    <w:rsid w:val="007C796B"/>
    <w:rsid w:val="007D0264"/>
    <w:rsid w:val="007D4FA2"/>
    <w:rsid w:val="007D51C8"/>
    <w:rsid w:val="007E13C0"/>
    <w:rsid w:val="007E1B12"/>
    <w:rsid w:val="007E2D44"/>
    <w:rsid w:val="007E42FB"/>
    <w:rsid w:val="007E51D8"/>
    <w:rsid w:val="007F2E4F"/>
    <w:rsid w:val="007F5769"/>
    <w:rsid w:val="008005D9"/>
    <w:rsid w:val="00802FE8"/>
    <w:rsid w:val="00803221"/>
    <w:rsid w:val="008056E2"/>
    <w:rsid w:val="00807446"/>
    <w:rsid w:val="00811D1B"/>
    <w:rsid w:val="008175E7"/>
    <w:rsid w:val="00823C53"/>
    <w:rsid w:val="00824091"/>
    <w:rsid w:val="00824555"/>
    <w:rsid w:val="008267F4"/>
    <w:rsid w:val="00827067"/>
    <w:rsid w:val="00827634"/>
    <w:rsid w:val="00830204"/>
    <w:rsid w:val="00831773"/>
    <w:rsid w:val="00831842"/>
    <w:rsid w:val="008332B6"/>
    <w:rsid w:val="0083493D"/>
    <w:rsid w:val="008431EB"/>
    <w:rsid w:val="00844E5F"/>
    <w:rsid w:val="00847042"/>
    <w:rsid w:val="00852391"/>
    <w:rsid w:val="008603CA"/>
    <w:rsid w:val="00862645"/>
    <w:rsid w:val="008632FF"/>
    <w:rsid w:val="00863CF1"/>
    <w:rsid w:val="00867625"/>
    <w:rsid w:val="00872406"/>
    <w:rsid w:val="00877AE5"/>
    <w:rsid w:val="00881846"/>
    <w:rsid w:val="00885B6C"/>
    <w:rsid w:val="008878A2"/>
    <w:rsid w:val="00892271"/>
    <w:rsid w:val="00895EA9"/>
    <w:rsid w:val="00897DB6"/>
    <w:rsid w:val="008A1726"/>
    <w:rsid w:val="008A5EBB"/>
    <w:rsid w:val="008B608F"/>
    <w:rsid w:val="008C0908"/>
    <w:rsid w:val="008C18E3"/>
    <w:rsid w:val="008C6059"/>
    <w:rsid w:val="008C72BC"/>
    <w:rsid w:val="008D7117"/>
    <w:rsid w:val="008E469F"/>
    <w:rsid w:val="008E4C12"/>
    <w:rsid w:val="008E51A5"/>
    <w:rsid w:val="008E626C"/>
    <w:rsid w:val="008F50EF"/>
    <w:rsid w:val="008F5CF2"/>
    <w:rsid w:val="0090682C"/>
    <w:rsid w:val="00907A48"/>
    <w:rsid w:val="009148B8"/>
    <w:rsid w:val="009176B2"/>
    <w:rsid w:val="00920458"/>
    <w:rsid w:val="00922BFA"/>
    <w:rsid w:val="009231A4"/>
    <w:rsid w:val="00925D7E"/>
    <w:rsid w:val="00926220"/>
    <w:rsid w:val="009269F4"/>
    <w:rsid w:val="0094021E"/>
    <w:rsid w:val="009432B0"/>
    <w:rsid w:val="00943B68"/>
    <w:rsid w:val="009564DB"/>
    <w:rsid w:val="009637CA"/>
    <w:rsid w:val="00964B2B"/>
    <w:rsid w:val="009709DB"/>
    <w:rsid w:val="009712EC"/>
    <w:rsid w:val="009717FF"/>
    <w:rsid w:val="00977877"/>
    <w:rsid w:val="00983845"/>
    <w:rsid w:val="0098424B"/>
    <w:rsid w:val="009851EE"/>
    <w:rsid w:val="0098635E"/>
    <w:rsid w:val="00987DD8"/>
    <w:rsid w:val="009A2815"/>
    <w:rsid w:val="009A2B27"/>
    <w:rsid w:val="009A4170"/>
    <w:rsid w:val="009A7501"/>
    <w:rsid w:val="009B1E99"/>
    <w:rsid w:val="009B22EA"/>
    <w:rsid w:val="009B5399"/>
    <w:rsid w:val="009B6ABE"/>
    <w:rsid w:val="009C1A44"/>
    <w:rsid w:val="009C282F"/>
    <w:rsid w:val="009D3A81"/>
    <w:rsid w:val="009E024A"/>
    <w:rsid w:val="009E51C3"/>
    <w:rsid w:val="009F1EA2"/>
    <w:rsid w:val="009F3997"/>
    <w:rsid w:val="009F3C8A"/>
    <w:rsid w:val="009F5837"/>
    <w:rsid w:val="009F58BD"/>
    <w:rsid w:val="00A03955"/>
    <w:rsid w:val="00A04015"/>
    <w:rsid w:val="00A042E4"/>
    <w:rsid w:val="00A055F6"/>
    <w:rsid w:val="00A108B3"/>
    <w:rsid w:val="00A113C4"/>
    <w:rsid w:val="00A11C2B"/>
    <w:rsid w:val="00A171AD"/>
    <w:rsid w:val="00A23A4F"/>
    <w:rsid w:val="00A255D7"/>
    <w:rsid w:val="00A27419"/>
    <w:rsid w:val="00A34809"/>
    <w:rsid w:val="00A36389"/>
    <w:rsid w:val="00A42A1A"/>
    <w:rsid w:val="00A441BD"/>
    <w:rsid w:val="00A45DE1"/>
    <w:rsid w:val="00A515D4"/>
    <w:rsid w:val="00A5289F"/>
    <w:rsid w:val="00A52A8A"/>
    <w:rsid w:val="00A537AC"/>
    <w:rsid w:val="00A54A7D"/>
    <w:rsid w:val="00A5717D"/>
    <w:rsid w:val="00A61695"/>
    <w:rsid w:val="00A617ED"/>
    <w:rsid w:val="00A642B5"/>
    <w:rsid w:val="00A64E4A"/>
    <w:rsid w:val="00A7417A"/>
    <w:rsid w:val="00A753F8"/>
    <w:rsid w:val="00A83FB5"/>
    <w:rsid w:val="00A863B5"/>
    <w:rsid w:val="00A86842"/>
    <w:rsid w:val="00A86D20"/>
    <w:rsid w:val="00A877C2"/>
    <w:rsid w:val="00A941DE"/>
    <w:rsid w:val="00A9685D"/>
    <w:rsid w:val="00AA19F8"/>
    <w:rsid w:val="00AA2FA2"/>
    <w:rsid w:val="00AA61D0"/>
    <w:rsid w:val="00AC0F11"/>
    <w:rsid w:val="00AC49B2"/>
    <w:rsid w:val="00AC531B"/>
    <w:rsid w:val="00AC70D8"/>
    <w:rsid w:val="00AD1A93"/>
    <w:rsid w:val="00AD1AAE"/>
    <w:rsid w:val="00AD44D9"/>
    <w:rsid w:val="00AD5D4A"/>
    <w:rsid w:val="00AD6090"/>
    <w:rsid w:val="00AE2A9E"/>
    <w:rsid w:val="00AE40BD"/>
    <w:rsid w:val="00AF39E6"/>
    <w:rsid w:val="00B1084C"/>
    <w:rsid w:val="00B13238"/>
    <w:rsid w:val="00B13329"/>
    <w:rsid w:val="00B136EA"/>
    <w:rsid w:val="00B159AF"/>
    <w:rsid w:val="00B1796D"/>
    <w:rsid w:val="00B20637"/>
    <w:rsid w:val="00B22A1E"/>
    <w:rsid w:val="00B22AD1"/>
    <w:rsid w:val="00B2502B"/>
    <w:rsid w:val="00B25DF3"/>
    <w:rsid w:val="00B26B20"/>
    <w:rsid w:val="00B3005A"/>
    <w:rsid w:val="00B324C2"/>
    <w:rsid w:val="00B3298B"/>
    <w:rsid w:val="00B40F84"/>
    <w:rsid w:val="00B44422"/>
    <w:rsid w:val="00B51112"/>
    <w:rsid w:val="00B51CE8"/>
    <w:rsid w:val="00B531E2"/>
    <w:rsid w:val="00B541D2"/>
    <w:rsid w:val="00B54CA5"/>
    <w:rsid w:val="00B55834"/>
    <w:rsid w:val="00B55E47"/>
    <w:rsid w:val="00B564FC"/>
    <w:rsid w:val="00B61E02"/>
    <w:rsid w:val="00B62AC9"/>
    <w:rsid w:val="00B669C4"/>
    <w:rsid w:val="00B66AD6"/>
    <w:rsid w:val="00B752F0"/>
    <w:rsid w:val="00B81D2F"/>
    <w:rsid w:val="00B85AEA"/>
    <w:rsid w:val="00B94BE3"/>
    <w:rsid w:val="00BA10CC"/>
    <w:rsid w:val="00BA4735"/>
    <w:rsid w:val="00BA475F"/>
    <w:rsid w:val="00BA4B11"/>
    <w:rsid w:val="00BB03FC"/>
    <w:rsid w:val="00BB0509"/>
    <w:rsid w:val="00BB4C22"/>
    <w:rsid w:val="00BB6F23"/>
    <w:rsid w:val="00BD4A2F"/>
    <w:rsid w:val="00BD590F"/>
    <w:rsid w:val="00BE013F"/>
    <w:rsid w:val="00BE154B"/>
    <w:rsid w:val="00BE2E14"/>
    <w:rsid w:val="00BE5676"/>
    <w:rsid w:val="00BE59DF"/>
    <w:rsid w:val="00BE5E4C"/>
    <w:rsid w:val="00BF4A74"/>
    <w:rsid w:val="00BF6077"/>
    <w:rsid w:val="00C00D48"/>
    <w:rsid w:val="00C05585"/>
    <w:rsid w:val="00C10F97"/>
    <w:rsid w:val="00C14692"/>
    <w:rsid w:val="00C248B9"/>
    <w:rsid w:val="00C251F2"/>
    <w:rsid w:val="00C26AB4"/>
    <w:rsid w:val="00C34409"/>
    <w:rsid w:val="00C3622A"/>
    <w:rsid w:val="00C36BD1"/>
    <w:rsid w:val="00C37C66"/>
    <w:rsid w:val="00C44AE6"/>
    <w:rsid w:val="00C51AFD"/>
    <w:rsid w:val="00C53ADB"/>
    <w:rsid w:val="00C55911"/>
    <w:rsid w:val="00C56324"/>
    <w:rsid w:val="00C6433A"/>
    <w:rsid w:val="00C64D02"/>
    <w:rsid w:val="00C650CA"/>
    <w:rsid w:val="00C701E4"/>
    <w:rsid w:val="00C726A9"/>
    <w:rsid w:val="00C83795"/>
    <w:rsid w:val="00C84C39"/>
    <w:rsid w:val="00CA146D"/>
    <w:rsid w:val="00CA7CA3"/>
    <w:rsid w:val="00CC0C85"/>
    <w:rsid w:val="00CC24A0"/>
    <w:rsid w:val="00CC6D8E"/>
    <w:rsid w:val="00CC719C"/>
    <w:rsid w:val="00CE2A3B"/>
    <w:rsid w:val="00CE362F"/>
    <w:rsid w:val="00CE5396"/>
    <w:rsid w:val="00CE56D0"/>
    <w:rsid w:val="00CE6B50"/>
    <w:rsid w:val="00CE7B8F"/>
    <w:rsid w:val="00CF0014"/>
    <w:rsid w:val="00CF26BA"/>
    <w:rsid w:val="00CF313E"/>
    <w:rsid w:val="00CF5E83"/>
    <w:rsid w:val="00CF65F8"/>
    <w:rsid w:val="00D0479C"/>
    <w:rsid w:val="00D05AAF"/>
    <w:rsid w:val="00D13400"/>
    <w:rsid w:val="00D16243"/>
    <w:rsid w:val="00D16934"/>
    <w:rsid w:val="00D176AF"/>
    <w:rsid w:val="00D209C0"/>
    <w:rsid w:val="00D27C46"/>
    <w:rsid w:val="00D309BB"/>
    <w:rsid w:val="00D3149E"/>
    <w:rsid w:val="00D33481"/>
    <w:rsid w:val="00D34026"/>
    <w:rsid w:val="00D34F49"/>
    <w:rsid w:val="00D35ABA"/>
    <w:rsid w:val="00D368D1"/>
    <w:rsid w:val="00D400CA"/>
    <w:rsid w:val="00D42DE4"/>
    <w:rsid w:val="00D43C6E"/>
    <w:rsid w:val="00D43F41"/>
    <w:rsid w:val="00D50123"/>
    <w:rsid w:val="00D56136"/>
    <w:rsid w:val="00D60878"/>
    <w:rsid w:val="00D65057"/>
    <w:rsid w:val="00D66CB5"/>
    <w:rsid w:val="00D66E29"/>
    <w:rsid w:val="00D71344"/>
    <w:rsid w:val="00D716A2"/>
    <w:rsid w:val="00D85BDC"/>
    <w:rsid w:val="00D90A27"/>
    <w:rsid w:val="00D9242F"/>
    <w:rsid w:val="00D944EF"/>
    <w:rsid w:val="00D96FD6"/>
    <w:rsid w:val="00DA2B8B"/>
    <w:rsid w:val="00DB0947"/>
    <w:rsid w:val="00DC0933"/>
    <w:rsid w:val="00DC1000"/>
    <w:rsid w:val="00DC3C22"/>
    <w:rsid w:val="00DC6955"/>
    <w:rsid w:val="00DD1A42"/>
    <w:rsid w:val="00DD2F06"/>
    <w:rsid w:val="00DD375B"/>
    <w:rsid w:val="00DE2180"/>
    <w:rsid w:val="00DE5B30"/>
    <w:rsid w:val="00DE70AD"/>
    <w:rsid w:val="00DE7199"/>
    <w:rsid w:val="00DF4DB3"/>
    <w:rsid w:val="00E0028A"/>
    <w:rsid w:val="00E00575"/>
    <w:rsid w:val="00E0118B"/>
    <w:rsid w:val="00E03757"/>
    <w:rsid w:val="00E05FA0"/>
    <w:rsid w:val="00E104E0"/>
    <w:rsid w:val="00E17E36"/>
    <w:rsid w:val="00E20F9A"/>
    <w:rsid w:val="00E27F0A"/>
    <w:rsid w:val="00E3007E"/>
    <w:rsid w:val="00E30981"/>
    <w:rsid w:val="00E31121"/>
    <w:rsid w:val="00E32AD2"/>
    <w:rsid w:val="00E32E4D"/>
    <w:rsid w:val="00E33D02"/>
    <w:rsid w:val="00E47E7F"/>
    <w:rsid w:val="00E52490"/>
    <w:rsid w:val="00E55ADE"/>
    <w:rsid w:val="00E61098"/>
    <w:rsid w:val="00E637FD"/>
    <w:rsid w:val="00E63E0C"/>
    <w:rsid w:val="00E66D55"/>
    <w:rsid w:val="00E67A87"/>
    <w:rsid w:val="00E67B04"/>
    <w:rsid w:val="00E67DA4"/>
    <w:rsid w:val="00E703BB"/>
    <w:rsid w:val="00E72381"/>
    <w:rsid w:val="00E7471E"/>
    <w:rsid w:val="00E76DA1"/>
    <w:rsid w:val="00E77967"/>
    <w:rsid w:val="00E82F32"/>
    <w:rsid w:val="00E90383"/>
    <w:rsid w:val="00E94E4B"/>
    <w:rsid w:val="00E9753C"/>
    <w:rsid w:val="00EA33B0"/>
    <w:rsid w:val="00EA4DFD"/>
    <w:rsid w:val="00EB4662"/>
    <w:rsid w:val="00EC0C81"/>
    <w:rsid w:val="00EC2AB0"/>
    <w:rsid w:val="00ED1787"/>
    <w:rsid w:val="00ED7153"/>
    <w:rsid w:val="00ED7B45"/>
    <w:rsid w:val="00EE0109"/>
    <w:rsid w:val="00EE02B9"/>
    <w:rsid w:val="00EE10D7"/>
    <w:rsid w:val="00EE356E"/>
    <w:rsid w:val="00EE57F2"/>
    <w:rsid w:val="00EE5A24"/>
    <w:rsid w:val="00EF01C8"/>
    <w:rsid w:val="00EF044F"/>
    <w:rsid w:val="00EF4796"/>
    <w:rsid w:val="00EF60C9"/>
    <w:rsid w:val="00EF7441"/>
    <w:rsid w:val="00F02387"/>
    <w:rsid w:val="00F05212"/>
    <w:rsid w:val="00F05A8D"/>
    <w:rsid w:val="00F0734C"/>
    <w:rsid w:val="00F108DF"/>
    <w:rsid w:val="00F119B6"/>
    <w:rsid w:val="00F120F9"/>
    <w:rsid w:val="00F160B8"/>
    <w:rsid w:val="00F16605"/>
    <w:rsid w:val="00F2092A"/>
    <w:rsid w:val="00F2259A"/>
    <w:rsid w:val="00F33743"/>
    <w:rsid w:val="00F432F8"/>
    <w:rsid w:val="00F44E12"/>
    <w:rsid w:val="00F5044F"/>
    <w:rsid w:val="00F55720"/>
    <w:rsid w:val="00F56DC1"/>
    <w:rsid w:val="00F57A45"/>
    <w:rsid w:val="00F60B2A"/>
    <w:rsid w:val="00F6100E"/>
    <w:rsid w:val="00F63F8C"/>
    <w:rsid w:val="00F6535F"/>
    <w:rsid w:val="00F654E8"/>
    <w:rsid w:val="00F700C4"/>
    <w:rsid w:val="00F71045"/>
    <w:rsid w:val="00F7446D"/>
    <w:rsid w:val="00F75DC6"/>
    <w:rsid w:val="00F809E6"/>
    <w:rsid w:val="00F8226D"/>
    <w:rsid w:val="00F87D9C"/>
    <w:rsid w:val="00F916FD"/>
    <w:rsid w:val="00FA525C"/>
    <w:rsid w:val="00FB1F83"/>
    <w:rsid w:val="00FB51B1"/>
    <w:rsid w:val="00FB74E0"/>
    <w:rsid w:val="00FC29EA"/>
    <w:rsid w:val="00FE0381"/>
    <w:rsid w:val="00FE7B3A"/>
    <w:rsid w:val="00FE7C69"/>
    <w:rsid w:val="00FE7C87"/>
    <w:rsid w:val="00FF7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F1931"/>
  <w15:chartTrackingRefBased/>
  <w15:docId w15:val="{30DA43B9-5F86-4F63-AAB9-CE5533EC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semiHidden/>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19"/>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 w:type="paragraph" w:customStyle="1" w:styleId="observation">
    <w:name w:val="observation"/>
    <w:basedOn w:val="a"/>
    <w:autoRedefine/>
    <w:qFormat/>
    <w:rsid w:val="00B81D2F"/>
    <w:pPr>
      <w:widowControl/>
      <w:numPr>
        <w:numId w:val="45"/>
      </w:numPr>
      <w:tabs>
        <w:tab w:val="left" w:pos="322"/>
      </w:tabs>
      <w:adjustRightInd w:val="0"/>
      <w:snapToGrid w:val="0"/>
      <w:spacing w:after="120"/>
      <w:ind w:left="0" w:firstLine="0"/>
      <w:jc w:val="left"/>
    </w:pPr>
    <w:rPr>
      <w:rFonts w:ascii="Times New Roman" w:hAnsi="Times New Roman" w:cs="Times New Roman"/>
      <w:b/>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6147">
      <w:bodyDiv w:val="1"/>
      <w:marLeft w:val="0"/>
      <w:marRight w:val="0"/>
      <w:marTop w:val="0"/>
      <w:marBottom w:val="0"/>
      <w:divBdr>
        <w:top w:val="none" w:sz="0" w:space="0" w:color="auto"/>
        <w:left w:val="none" w:sz="0" w:space="0" w:color="auto"/>
        <w:bottom w:val="none" w:sz="0" w:space="0" w:color="auto"/>
        <w:right w:val="none" w:sz="0" w:space="0" w:color="auto"/>
      </w:divBdr>
    </w:div>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0595442">
      <w:bodyDiv w:val="1"/>
      <w:marLeft w:val="0"/>
      <w:marRight w:val="0"/>
      <w:marTop w:val="0"/>
      <w:marBottom w:val="0"/>
      <w:divBdr>
        <w:top w:val="none" w:sz="0" w:space="0" w:color="auto"/>
        <w:left w:val="none" w:sz="0" w:space="0" w:color="auto"/>
        <w:bottom w:val="none" w:sz="0" w:space="0" w:color="auto"/>
        <w:right w:val="none" w:sz="0" w:space="0" w:color="auto"/>
      </w:divBdr>
      <w:divsChild>
        <w:div w:id="1767726353">
          <w:marLeft w:val="605"/>
          <w:marRight w:val="0"/>
          <w:marTop w:val="40"/>
          <w:marBottom w:val="8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69226682">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60379782">
      <w:bodyDiv w:val="1"/>
      <w:marLeft w:val="0"/>
      <w:marRight w:val="0"/>
      <w:marTop w:val="0"/>
      <w:marBottom w:val="0"/>
      <w:divBdr>
        <w:top w:val="none" w:sz="0" w:space="0" w:color="auto"/>
        <w:left w:val="none" w:sz="0" w:space="0" w:color="auto"/>
        <w:bottom w:val="none" w:sz="0" w:space="0" w:color="auto"/>
        <w:right w:val="none" w:sz="0" w:space="0" w:color="auto"/>
      </w:divBdr>
      <w:divsChild>
        <w:div w:id="524290836">
          <w:marLeft w:val="144"/>
          <w:marRight w:val="0"/>
          <w:marTop w:val="240"/>
          <w:marBottom w:val="4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313263834">
      <w:bodyDiv w:val="1"/>
      <w:marLeft w:val="0"/>
      <w:marRight w:val="0"/>
      <w:marTop w:val="0"/>
      <w:marBottom w:val="0"/>
      <w:divBdr>
        <w:top w:val="none" w:sz="0" w:space="0" w:color="auto"/>
        <w:left w:val="none" w:sz="0" w:space="0" w:color="auto"/>
        <w:bottom w:val="none" w:sz="0" w:space="0" w:color="auto"/>
        <w:right w:val="none" w:sz="0" w:space="0" w:color="auto"/>
      </w:divBdr>
      <w:divsChild>
        <w:div w:id="1235361071">
          <w:marLeft w:val="144"/>
          <w:marRight w:val="0"/>
          <w:marTop w:val="240"/>
          <w:marBottom w:val="40"/>
          <w:divBdr>
            <w:top w:val="none" w:sz="0" w:space="0" w:color="auto"/>
            <w:left w:val="none" w:sz="0" w:space="0" w:color="auto"/>
            <w:bottom w:val="none" w:sz="0" w:space="0" w:color="auto"/>
            <w:right w:val="none" w:sz="0" w:space="0" w:color="auto"/>
          </w:divBdr>
        </w:div>
      </w:divsChild>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89442407">
      <w:bodyDiv w:val="1"/>
      <w:marLeft w:val="0"/>
      <w:marRight w:val="0"/>
      <w:marTop w:val="0"/>
      <w:marBottom w:val="0"/>
      <w:divBdr>
        <w:top w:val="none" w:sz="0" w:space="0" w:color="auto"/>
        <w:left w:val="none" w:sz="0" w:space="0" w:color="auto"/>
        <w:bottom w:val="none" w:sz="0" w:space="0" w:color="auto"/>
        <w:right w:val="none" w:sz="0" w:space="0" w:color="auto"/>
      </w:divBdr>
      <w:divsChild>
        <w:div w:id="487668350">
          <w:marLeft w:val="893"/>
          <w:marRight w:val="0"/>
          <w:marTop w:val="40"/>
          <w:marBottom w:val="80"/>
          <w:divBdr>
            <w:top w:val="none" w:sz="0" w:space="0" w:color="auto"/>
            <w:left w:val="none" w:sz="0" w:space="0" w:color="auto"/>
            <w:bottom w:val="none" w:sz="0" w:space="0" w:color="auto"/>
            <w:right w:val="none" w:sz="0" w:space="0" w:color="auto"/>
          </w:divBdr>
        </w:div>
      </w:divsChild>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27467936">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1547949">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686951296">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8613233">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79862533">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0393406">
      <w:bodyDiv w:val="1"/>
      <w:marLeft w:val="0"/>
      <w:marRight w:val="0"/>
      <w:marTop w:val="0"/>
      <w:marBottom w:val="0"/>
      <w:divBdr>
        <w:top w:val="none" w:sz="0" w:space="0" w:color="auto"/>
        <w:left w:val="none" w:sz="0" w:space="0" w:color="auto"/>
        <w:bottom w:val="none" w:sz="0" w:space="0" w:color="auto"/>
        <w:right w:val="none" w:sz="0" w:space="0" w:color="auto"/>
      </w:divBdr>
      <w:divsChild>
        <w:div w:id="1633630554">
          <w:marLeft w:val="0"/>
          <w:marRight w:val="0"/>
          <w:marTop w:val="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78965347">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7405773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51188455">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76309381">
      <w:bodyDiv w:val="1"/>
      <w:marLeft w:val="0"/>
      <w:marRight w:val="0"/>
      <w:marTop w:val="0"/>
      <w:marBottom w:val="0"/>
      <w:divBdr>
        <w:top w:val="none" w:sz="0" w:space="0" w:color="auto"/>
        <w:left w:val="none" w:sz="0" w:space="0" w:color="auto"/>
        <w:bottom w:val="none" w:sz="0" w:space="0" w:color="auto"/>
        <w:right w:val="none" w:sz="0" w:space="0" w:color="auto"/>
      </w:divBdr>
    </w:div>
    <w:div w:id="1890216444">
      <w:bodyDiv w:val="1"/>
      <w:marLeft w:val="0"/>
      <w:marRight w:val="0"/>
      <w:marTop w:val="0"/>
      <w:marBottom w:val="0"/>
      <w:divBdr>
        <w:top w:val="none" w:sz="0" w:space="0" w:color="auto"/>
        <w:left w:val="none" w:sz="0" w:space="0" w:color="auto"/>
        <w:bottom w:val="none" w:sz="0" w:space="0" w:color="auto"/>
        <w:right w:val="none" w:sz="0" w:space="0" w:color="auto"/>
      </w:divBdr>
      <w:divsChild>
        <w:div w:id="829517478">
          <w:marLeft w:val="144"/>
          <w:marRight w:val="0"/>
          <w:marTop w:val="240"/>
          <w:marBottom w:val="4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20.wmf"/><Relationship Id="rId21" Type="http://schemas.openxmlformats.org/officeDocument/2006/relationships/oleObject" Target="embeddings/oleObject6.bin"/><Relationship Id="rId34" Type="http://schemas.openxmlformats.org/officeDocument/2006/relationships/image" Target="media/image15.emf"/><Relationship Id="rId42" Type="http://schemas.openxmlformats.org/officeDocument/2006/relationships/oleObject" Target="embeddings/oleObject13.bin"/><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8.png"/><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4.bin"/><Relationship Id="rId52"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6.emf"/><Relationship Id="rId43" Type="http://schemas.openxmlformats.org/officeDocument/2006/relationships/image" Target="media/image22.wmf"/><Relationship Id="rId48" Type="http://schemas.openxmlformats.org/officeDocument/2006/relationships/oleObject" Target="embeddings/oleObject16.bin"/><Relationship Id="rId8" Type="http://schemas.openxmlformats.org/officeDocument/2006/relationships/image" Target="media/image1.wmf"/><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emf"/><Relationship Id="rId38" Type="http://schemas.openxmlformats.org/officeDocument/2006/relationships/image" Target="media/image19.png"/><Relationship Id="rId46" Type="http://schemas.openxmlformats.org/officeDocument/2006/relationships/oleObject" Target="embeddings/oleObject15.bin"/><Relationship Id="rId20" Type="http://schemas.openxmlformats.org/officeDocument/2006/relationships/image" Target="media/image7.wmf"/><Relationship Id="rId41" Type="http://schemas.openxmlformats.org/officeDocument/2006/relationships/image" Target="media/image21.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7.png"/><Relationship Id="rId49" Type="http://schemas.openxmlformats.org/officeDocument/2006/relationships/image" Target="media/image2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4CB0C-6B93-4D5D-ADD0-32B8372F6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4473</TotalTime>
  <Pages>11</Pages>
  <Words>3636</Words>
  <Characters>20730</Characters>
  <Application>Microsoft Office Word</Application>
  <DocSecurity>0</DocSecurity>
  <Lines>172</Lines>
  <Paragraphs>48</Paragraphs>
  <ScaleCrop>false</ScaleCrop>
  <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Zhenyu Zhang</cp:lastModifiedBy>
  <cp:revision>16</cp:revision>
  <cp:lastPrinted>2022-11-07T14:07:00Z</cp:lastPrinted>
  <dcterms:created xsi:type="dcterms:W3CDTF">2022-04-22T01:54:00Z</dcterms:created>
  <dcterms:modified xsi:type="dcterms:W3CDTF">2023-03-13T14:34:00Z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ies>
</file>